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DC" w:rsidRPr="00176D1C" w:rsidRDefault="00F715DC" w:rsidP="00F715DC">
      <w:pPr>
        <w:jc w:val="center"/>
        <w:rPr>
          <w:color w:val="000000"/>
          <w:szCs w:val="28"/>
          <w:lang w:eastAsia="en-US"/>
        </w:rPr>
      </w:pPr>
      <w:r w:rsidRPr="00176D1C">
        <w:rPr>
          <w:b/>
          <w:noProof/>
          <w:color w:val="000000"/>
          <w:szCs w:val="28"/>
        </w:rPr>
        <w:drawing>
          <wp:inline distT="0" distB="0" distL="0" distR="0">
            <wp:extent cx="426720" cy="541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541020"/>
                    </a:xfrm>
                    <a:prstGeom prst="rect">
                      <a:avLst/>
                    </a:prstGeom>
                    <a:noFill/>
                    <a:ln>
                      <a:noFill/>
                    </a:ln>
                  </pic:spPr>
                </pic:pic>
              </a:graphicData>
            </a:graphic>
          </wp:inline>
        </w:drawing>
      </w:r>
    </w:p>
    <w:p w:rsidR="00F715DC" w:rsidRPr="00176D1C" w:rsidRDefault="00F715DC" w:rsidP="00F715DC">
      <w:pPr>
        <w:jc w:val="center"/>
        <w:rPr>
          <w:b/>
          <w:color w:val="000000"/>
          <w:szCs w:val="28"/>
          <w:lang w:eastAsia="en-US"/>
        </w:rPr>
      </w:pPr>
      <w:r w:rsidRPr="00176D1C">
        <w:rPr>
          <w:b/>
          <w:color w:val="000000"/>
          <w:szCs w:val="28"/>
          <w:lang w:eastAsia="en-US"/>
        </w:rPr>
        <w:t>БОРЩАГІВСЬКА СІЛЬСЬКА РАДА</w:t>
      </w:r>
    </w:p>
    <w:p w:rsidR="00F715DC" w:rsidRPr="00176D1C" w:rsidRDefault="00F715DC" w:rsidP="00F715DC">
      <w:pPr>
        <w:jc w:val="center"/>
        <w:rPr>
          <w:b/>
          <w:color w:val="000000"/>
          <w:szCs w:val="28"/>
          <w:lang w:eastAsia="en-US"/>
        </w:rPr>
      </w:pPr>
      <w:proofErr w:type="spellStart"/>
      <w:r w:rsidRPr="00176D1C">
        <w:rPr>
          <w:b/>
          <w:color w:val="000000"/>
          <w:szCs w:val="28"/>
          <w:lang w:eastAsia="en-US"/>
        </w:rPr>
        <w:t>Бучанського</w:t>
      </w:r>
      <w:proofErr w:type="spellEnd"/>
      <w:r w:rsidRPr="00176D1C">
        <w:rPr>
          <w:b/>
          <w:color w:val="000000"/>
          <w:szCs w:val="28"/>
          <w:lang w:eastAsia="en-US"/>
        </w:rPr>
        <w:t xml:space="preserve"> району Київської області</w:t>
      </w:r>
    </w:p>
    <w:p w:rsidR="00F715DC" w:rsidRPr="00176D1C" w:rsidRDefault="006B7C37" w:rsidP="00F715DC">
      <w:pPr>
        <w:jc w:val="center"/>
        <w:rPr>
          <w:color w:val="000000"/>
          <w:szCs w:val="28"/>
          <w:lang w:eastAsia="en-US"/>
        </w:rPr>
      </w:pPr>
      <w:r>
        <w:rPr>
          <w:color w:val="000000"/>
          <w:szCs w:val="28"/>
          <w:lang w:eastAsia="en-US"/>
        </w:rPr>
        <w:t>6</w:t>
      </w:r>
      <w:r w:rsidR="00F715DC" w:rsidRPr="00176D1C">
        <w:rPr>
          <w:color w:val="000000"/>
          <w:szCs w:val="28"/>
          <w:lang w:eastAsia="en-US"/>
        </w:rPr>
        <w:t xml:space="preserve"> сесія </w:t>
      </w:r>
      <w:r w:rsidR="00F715DC" w:rsidRPr="00176D1C">
        <w:rPr>
          <w:color w:val="000000"/>
          <w:szCs w:val="28"/>
          <w:lang w:val="en-US" w:eastAsia="en-US"/>
        </w:rPr>
        <w:t>VII</w:t>
      </w:r>
      <w:r w:rsidR="00F715DC" w:rsidRPr="00176D1C">
        <w:rPr>
          <w:color w:val="000000"/>
          <w:szCs w:val="28"/>
          <w:lang w:eastAsia="en-US"/>
        </w:rPr>
        <w:t>І скликання</w:t>
      </w:r>
    </w:p>
    <w:p w:rsidR="00F715DC" w:rsidRPr="00176D1C" w:rsidRDefault="00F715DC" w:rsidP="00F715DC">
      <w:pPr>
        <w:jc w:val="center"/>
        <w:rPr>
          <w:b/>
          <w:color w:val="000000"/>
          <w:szCs w:val="28"/>
          <w:lang w:eastAsia="en-US"/>
        </w:rPr>
      </w:pPr>
    </w:p>
    <w:p w:rsidR="00F715DC" w:rsidRPr="00176D1C" w:rsidRDefault="00F715DC" w:rsidP="00F715DC">
      <w:pPr>
        <w:jc w:val="center"/>
        <w:rPr>
          <w:b/>
          <w:color w:val="000000"/>
          <w:szCs w:val="28"/>
          <w:lang w:eastAsia="en-US"/>
        </w:rPr>
      </w:pPr>
      <w:r w:rsidRPr="00176D1C">
        <w:rPr>
          <w:b/>
          <w:color w:val="000000"/>
          <w:szCs w:val="28"/>
          <w:lang w:eastAsia="en-US"/>
        </w:rPr>
        <w:t>РІШЕННЯ</w:t>
      </w:r>
    </w:p>
    <w:p w:rsidR="00F715DC" w:rsidRPr="00176D1C" w:rsidRDefault="00F715DC" w:rsidP="00F715DC">
      <w:pPr>
        <w:rPr>
          <w:color w:val="000000"/>
          <w:szCs w:val="28"/>
          <w:lang w:eastAsia="en-US"/>
        </w:rPr>
      </w:pPr>
      <w:r w:rsidRPr="00176D1C">
        <w:rPr>
          <w:color w:val="000000"/>
          <w:szCs w:val="28"/>
          <w:lang w:eastAsia="en-US"/>
        </w:rPr>
        <w:tab/>
      </w:r>
      <w:r w:rsidR="00FC4FC3">
        <w:rPr>
          <w:color w:val="000000"/>
          <w:szCs w:val="28"/>
          <w:lang w:eastAsia="en-US"/>
        </w:rPr>
        <w:t>_____</w:t>
      </w:r>
      <w:r w:rsidR="006B455C">
        <w:rPr>
          <w:color w:val="000000"/>
          <w:szCs w:val="28"/>
          <w:lang w:eastAsia="en-US"/>
        </w:rPr>
        <w:t xml:space="preserve"> 2021 року </w:t>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r>
      <w:r w:rsidR="006B455C">
        <w:rPr>
          <w:color w:val="000000"/>
          <w:szCs w:val="28"/>
          <w:lang w:eastAsia="en-US"/>
        </w:rPr>
        <w:tab/>
        <w:t>№ ___-</w:t>
      </w:r>
      <w:r w:rsidR="006B7C37">
        <w:rPr>
          <w:color w:val="000000"/>
          <w:szCs w:val="28"/>
          <w:lang w:eastAsia="en-US"/>
        </w:rPr>
        <w:t>6</w:t>
      </w:r>
      <w:r w:rsidRPr="00176D1C">
        <w:rPr>
          <w:color w:val="000000"/>
          <w:szCs w:val="28"/>
          <w:lang w:eastAsia="en-US"/>
        </w:rPr>
        <w:t>-</w:t>
      </w:r>
      <w:r w:rsidRPr="00176D1C">
        <w:rPr>
          <w:color w:val="000000"/>
          <w:szCs w:val="28"/>
          <w:lang w:val="en-US" w:eastAsia="en-US"/>
        </w:rPr>
        <w:t>VII</w:t>
      </w:r>
      <w:r w:rsidRPr="00176D1C">
        <w:rPr>
          <w:color w:val="000000"/>
          <w:szCs w:val="28"/>
          <w:lang w:eastAsia="en-US"/>
        </w:rPr>
        <w:t>І</w:t>
      </w:r>
    </w:p>
    <w:p w:rsidR="00F715DC" w:rsidRPr="00176D1C" w:rsidRDefault="00F715DC" w:rsidP="00F715DC">
      <w:pPr>
        <w:jc w:val="center"/>
        <w:rPr>
          <w:color w:val="000000"/>
          <w:szCs w:val="28"/>
          <w:lang w:eastAsia="en-US"/>
        </w:rPr>
      </w:pPr>
    </w:p>
    <w:p w:rsidR="00F715DC" w:rsidRPr="00176D1C" w:rsidRDefault="00F715DC" w:rsidP="00F715DC">
      <w:pPr>
        <w:jc w:val="center"/>
        <w:rPr>
          <w:color w:val="000000"/>
          <w:szCs w:val="28"/>
          <w:lang w:eastAsia="en-US"/>
        </w:rPr>
      </w:pPr>
      <w:r>
        <w:rPr>
          <w:color w:val="000000"/>
          <w:szCs w:val="28"/>
          <w:lang w:eastAsia="en-US"/>
        </w:rPr>
        <w:t xml:space="preserve">с. Петропавлівська </w:t>
      </w:r>
      <w:proofErr w:type="spellStart"/>
      <w:r>
        <w:rPr>
          <w:color w:val="000000"/>
          <w:szCs w:val="28"/>
          <w:lang w:eastAsia="en-US"/>
        </w:rPr>
        <w:t>Борщагівка</w:t>
      </w:r>
      <w:proofErr w:type="spellEnd"/>
    </w:p>
    <w:p w:rsidR="005A4B8A" w:rsidRPr="00053F92" w:rsidRDefault="005A4B8A" w:rsidP="005A4B8A">
      <w:pPr>
        <w:ind w:firstLine="567"/>
        <w:rPr>
          <w:szCs w:val="28"/>
        </w:rPr>
      </w:pPr>
    </w:p>
    <w:p w:rsidR="004A6554" w:rsidRPr="00053F92" w:rsidRDefault="004A6554" w:rsidP="00053F92">
      <w:pPr>
        <w:shd w:val="clear" w:color="auto" w:fill="FFFFFF"/>
        <w:spacing w:line="240" w:lineRule="auto"/>
        <w:ind w:left="-567" w:right="4252"/>
        <w:jc w:val="both"/>
        <w:rPr>
          <w:b/>
          <w:bCs/>
          <w:szCs w:val="28"/>
          <w:lang w:eastAsia="ru-RU"/>
        </w:rPr>
      </w:pPr>
      <w:r w:rsidRPr="00053F92">
        <w:rPr>
          <w:b/>
          <w:bCs/>
          <w:szCs w:val="28"/>
          <w:lang w:eastAsia="ru-RU"/>
        </w:rPr>
        <w:t xml:space="preserve">Про встановлення ставки туристичного збору на  території </w:t>
      </w:r>
      <w:proofErr w:type="spellStart"/>
      <w:r w:rsidRPr="00053F92">
        <w:rPr>
          <w:b/>
          <w:bCs/>
          <w:szCs w:val="28"/>
          <w:lang w:eastAsia="ru-RU"/>
        </w:rPr>
        <w:t>Б</w:t>
      </w:r>
      <w:r w:rsidR="00053F92">
        <w:rPr>
          <w:b/>
          <w:bCs/>
          <w:szCs w:val="28"/>
          <w:lang w:eastAsia="ru-RU"/>
        </w:rPr>
        <w:t>орщагівської</w:t>
      </w:r>
      <w:proofErr w:type="spellEnd"/>
      <w:r w:rsidR="00053F92">
        <w:rPr>
          <w:b/>
          <w:bCs/>
          <w:szCs w:val="28"/>
          <w:lang w:eastAsia="ru-RU"/>
        </w:rPr>
        <w:t xml:space="preserve"> </w:t>
      </w:r>
      <w:r w:rsidR="00FD0670" w:rsidRPr="00053F92">
        <w:rPr>
          <w:b/>
          <w:bCs/>
          <w:szCs w:val="28"/>
          <w:lang w:eastAsia="ru-RU"/>
        </w:rPr>
        <w:t>об</w:t>
      </w:r>
      <w:r w:rsidR="000A7E8E" w:rsidRPr="00053F92">
        <w:rPr>
          <w:rFonts w:eastAsia="Calibri"/>
          <w:szCs w:val="28"/>
        </w:rPr>
        <w:t>’</w:t>
      </w:r>
      <w:r w:rsidR="00FD0670" w:rsidRPr="00053F92">
        <w:rPr>
          <w:b/>
          <w:bCs/>
          <w:szCs w:val="28"/>
          <w:lang w:eastAsia="ru-RU"/>
        </w:rPr>
        <w:t xml:space="preserve">єднаної </w:t>
      </w:r>
      <w:r w:rsidRPr="00053F92">
        <w:rPr>
          <w:b/>
          <w:bCs/>
          <w:szCs w:val="28"/>
          <w:lang w:eastAsia="ru-RU"/>
        </w:rPr>
        <w:t xml:space="preserve">територіальної </w:t>
      </w:r>
      <w:r w:rsidR="00053F92">
        <w:rPr>
          <w:b/>
          <w:bCs/>
          <w:szCs w:val="28"/>
          <w:lang w:eastAsia="ru-RU"/>
        </w:rPr>
        <w:t xml:space="preserve"> </w:t>
      </w:r>
      <w:r w:rsidRPr="00053F92">
        <w:rPr>
          <w:b/>
          <w:bCs/>
          <w:szCs w:val="28"/>
          <w:lang w:eastAsia="ru-RU"/>
        </w:rPr>
        <w:t>громади на 2022 рік</w:t>
      </w:r>
    </w:p>
    <w:p w:rsidR="004A6554" w:rsidRPr="00053F92" w:rsidRDefault="004A6554" w:rsidP="004A6554">
      <w:pPr>
        <w:shd w:val="clear" w:color="auto" w:fill="FFFFFF"/>
        <w:spacing w:after="167" w:line="240" w:lineRule="auto"/>
        <w:jc w:val="both"/>
        <w:rPr>
          <w:color w:val="FF0000"/>
          <w:szCs w:val="28"/>
          <w:lang w:eastAsia="ru-RU"/>
        </w:rPr>
      </w:pPr>
      <w:r w:rsidRPr="00053F92">
        <w:rPr>
          <w:szCs w:val="28"/>
          <w:lang w:eastAsia="ru-RU"/>
        </w:rPr>
        <w:t xml:space="preserve">    </w:t>
      </w:r>
    </w:p>
    <w:p w:rsidR="004A6554" w:rsidRPr="00053F92" w:rsidRDefault="004A6554" w:rsidP="004A6554">
      <w:pPr>
        <w:shd w:val="clear" w:color="auto" w:fill="FFFFFF"/>
        <w:spacing w:after="167" w:line="240" w:lineRule="auto"/>
        <w:ind w:left="-567" w:firstLine="708"/>
        <w:jc w:val="both"/>
        <w:rPr>
          <w:szCs w:val="28"/>
          <w:lang w:eastAsia="ru-RU"/>
        </w:rPr>
      </w:pPr>
      <w:r w:rsidRPr="00053F92">
        <w:rPr>
          <w:szCs w:val="28"/>
          <w:lang w:eastAsia="zh-CN"/>
        </w:rPr>
        <w:t>Керуючись п. 24 ч</w:t>
      </w:r>
      <w:r w:rsidR="00053F92">
        <w:rPr>
          <w:szCs w:val="28"/>
          <w:lang w:eastAsia="zh-CN"/>
        </w:rPr>
        <w:t>. 1</w:t>
      </w:r>
      <w:r w:rsidRPr="00053F92">
        <w:rPr>
          <w:szCs w:val="28"/>
          <w:lang w:eastAsia="zh-CN"/>
        </w:rPr>
        <w:t xml:space="preserve"> ст. 26, ст. 69 Закону України «Про місцеве самоврядування в Україні»,</w:t>
      </w:r>
      <w:r w:rsidRPr="00053F92">
        <w:rPr>
          <w:rFonts w:eastAsia="Calibri"/>
          <w:szCs w:val="28"/>
        </w:rPr>
        <w:t xml:space="preserve">  ст. 268 Податкового кодексу України,</w:t>
      </w:r>
      <w:r w:rsidRPr="00053F92">
        <w:rPr>
          <w:szCs w:val="28"/>
        </w:rPr>
        <w:t xml:space="preserve"> враховуючи Закон України «</w:t>
      </w:r>
      <w:r w:rsidRPr="00053F92">
        <w:rPr>
          <w:bCs/>
          <w:szCs w:val="28"/>
          <w:shd w:val="clear" w:color="auto" w:fill="FFFFFF"/>
        </w:rPr>
        <w:t>Про внесення змін до Податкового кодексу України щодо вдосконалення адміністрування податків, усунення технічних та логічних не</w:t>
      </w:r>
      <w:r w:rsidR="0011105C" w:rsidRPr="00053F92">
        <w:rPr>
          <w:bCs/>
          <w:szCs w:val="28"/>
          <w:shd w:val="clear" w:color="auto" w:fill="FFFFFF"/>
        </w:rPr>
        <w:t xml:space="preserve"> </w:t>
      </w:r>
      <w:proofErr w:type="spellStart"/>
      <w:r w:rsidRPr="00053F92">
        <w:rPr>
          <w:bCs/>
          <w:szCs w:val="28"/>
          <w:shd w:val="clear" w:color="auto" w:fill="FFFFFF"/>
        </w:rPr>
        <w:t>узгодженостей</w:t>
      </w:r>
      <w:proofErr w:type="spellEnd"/>
      <w:r w:rsidRPr="00053F92">
        <w:rPr>
          <w:bCs/>
          <w:szCs w:val="28"/>
          <w:shd w:val="clear" w:color="auto" w:fill="FFFFFF"/>
        </w:rPr>
        <w:t xml:space="preserve"> у податковому законодавстві» від 16.01.2020 №466-</w:t>
      </w:r>
      <w:r w:rsidRPr="00053F92">
        <w:rPr>
          <w:rStyle w:val="rvts44"/>
          <w:bCs/>
          <w:szCs w:val="28"/>
          <w:shd w:val="clear" w:color="auto" w:fill="FFFFFF"/>
        </w:rPr>
        <w:t>IX, та</w:t>
      </w:r>
      <w:r w:rsidRPr="00053F92">
        <w:rPr>
          <w:szCs w:val="28"/>
        </w:rPr>
        <w:t xml:space="preserve"> </w:t>
      </w:r>
      <w:r w:rsidRPr="00053F92">
        <w:rPr>
          <w:rFonts w:eastAsia="Calibri"/>
          <w:szCs w:val="28"/>
        </w:rPr>
        <w:t>з метою ефективного наповнення доходної частини бюджету</w:t>
      </w:r>
      <w:r w:rsidR="005237C1" w:rsidRPr="00053F92">
        <w:rPr>
          <w:rFonts w:eastAsia="Calibri"/>
          <w:szCs w:val="28"/>
        </w:rPr>
        <w:t xml:space="preserve">  сільського</w:t>
      </w:r>
      <w:r w:rsidR="00D152C4" w:rsidRPr="00053F92">
        <w:rPr>
          <w:rFonts w:eastAsia="Calibri"/>
          <w:szCs w:val="28"/>
        </w:rPr>
        <w:t xml:space="preserve"> </w:t>
      </w:r>
      <w:r w:rsidR="005237C1" w:rsidRPr="00053F92">
        <w:rPr>
          <w:rFonts w:eastAsia="Calibri"/>
          <w:szCs w:val="28"/>
        </w:rPr>
        <w:t xml:space="preserve">бюджету  </w:t>
      </w:r>
      <w:r w:rsidR="00053F92">
        <w:rPr>
          <w:rFonts w:eastAsia="Calibri"/>
          <w:szCs w:val="28"/>
        </w:rPr>
        <w:t xml:space="preserve">сільська рада </w:t>
      </w:r>
      <w:r w:rsidRPr="00053F92">
        <w:rPr>
          <w:szCs w:val="28"/>
        </w:rPr>
        <w:t>, -</w:t>
      </w:r>
    </w:p>
    <w:p w:rsidR="004A6554" w:rsidRPr="00053F92" w:rsidRDefault="004A6554" w:rsidP="004A6554">
      <w:pPr>
        <w:ind w:left="-567"/>
        <w:jc w:val="center"/>
        <w:rPr>
          <w:b/>
          <w:szCs w:val="28"/>
        </w:rPr>
      </w:pPr>
      <w:r w:rsidRPr="00053F92">
        <w:rPr>
          <w:b/>
          <w:szCs w:val="28"/>
        </w:rPr>
        <w:t>В И Р І Ш И Л А:</w:t>
      </w:r>
    </w:p>
    <w:p w:rsidR="004A6554" w:rsidRPr="00053F92" w:rsidRDefault="004A6554" w:rsidP="004A6554">
      <w:pPr>
        <w:shd w:val="clear" w:color="auto" w:fill="FFFFFF"/>
        <w:spacing w:line="240" w:lineRule="auto"/>
        <w:ind w:left="-567" w:firstLine="567"/>
        <w:jc w:val="both"/>
        <w:rPr>
          <w:rFonts w:eastAsia="Calibri"/>
          <w:szCs w:val="28"/>
        </w:rPr>
      </w:pPr>
      <w:r w:rsidRPr="00053F92">
        <w:rPr>
          <w:szCs w:val="28"/>
          <w:lang w:eastAsia="ru-RU"/>
        </w:rPr>
        <w:t>1. Вста</w:t>
      </w:r>
      <w:r w:rsidRPr="00053F92">
        <w:rPr>
          <w:rFonts w:eastAsia="Calibri"/>
          <w:szCs w:val="28"/>
        </w:rPr>
        <w:t xml:space="preserve">новити на території </w:t>
      </w:r>
      <w:proofErr w:type="spellStart"/>
      <w:r w:rsidRPr="00053F92">
        <w:rPr>
          <w:rFonts w:eastAsia="Calibri"/>
          <w:szCs w:val="28"/>
        </w:rPr>
        <w:t>Бо</w:t>
      </w:r>
      <w:r w:rsidR="005237C1" w:rsidRPr="00053F92">
        <w:rPr>
          <w:rFonts w:eastAsia="Calibri"/>
          <w:szCs w:val="28"/>
        </w:rPr>
        <w:t>рщагівської</w:t>
      </w:r>
      <w:proofErr w:type="spellEnd"/>
      <w:r w:rsidR="005237C1" w:rsidRPr="00053F92">
        <w:rPr>
          <w:rFonts w:eastAsia="Calibri"/>
          <w:szCs w:val="28"/>
        </w:rPr>
        <w:t xml:space="preserve"> сільської</w:t>
      </w:r>
      <w:r w:rsidRPr="00053F92">
        <w:rPr>
          <w:rFonts w:eastAsia="Calibri"/>
          <w:szCs w:val="28"/>
        </w:rPr>
        <w:t xml:space="preserve"> ради ставку туристичного збору за кожну добу тимчасового розміщення особи у місцях проживання (ночівлі), визначених підпунктом 5.1 пункту 5 </w:t>
      </w:r>
      <w:r w:rsidRPr="00053F92">
        <w:rPr>
          <w:szCs w:val="28"/>
        </w:rPr>
        <w:t>«</w:t>
      </w:r>
      <w:r w:rsidRPr="00053F92">
        <w:rPr>
          <w:rFonts w:eastAsia="Calibri"/>
          <w:szCs w:val="28"/>
        </w:rPr>
        <w:t xml:space="preserve">Положення </w:t>
      </w:r>
      <w:r w:rsidRPr="00053F92">
        <w:rPr>
          <w:bCs/>
          <w:szCs w:val="28"/>
          <w:lang w:eastAsia="ru-RU"/>
        </w:rPr>
        <w:t xml:space="preserve">про туристичний збір на території </w:t>
      </w:r>
      <w:proofErr w:type="spellStart"/>
      <w:r w:rsidRPr="00053F92">
        <w:rPr>
          <w:bCs/>
          <w:szCs w:val="28"/>
          <w:lang w:eastAsia="ru-RU"/>
        </w:rPr>
        <w:t>Бо</w:t>
      </w:r>
      <w:r w:rsidR="005237C1" w:rsidRPr="00053F92">
        <w:rPr>
          <w:bCs/>
          <w:szCs w:val="28"/>
          <w:lang w:eastAsia="ru-RU"/>
        </w:rPr>
        <w:t>рщагівської</w:t>
      </w:r>
      <w:proofErr w:type="spellEnd"/>
      <w:r w:rsidR="005237C1" w:rsidRPr="00053F92">
        <w:rPr>
          <w:bCs/>
          <w:szCs w:val="28"/>
          <w:lang w:eastAsia="ru-RU"/>
        </w:rPr>
        <w:t xml:space="preserve"> сільської</w:t>
      </w:r>
      <w:r w:rsidRPr="00053F92">
        <w:rPr>
          <w:bCs/>
          <w:szCs w:val="28"/>
          <w:lang w:eastAsia="ru-RU"/>
        </w:rPr>
        <w:t xml:space="preserve"> ради</w:t>
      </w:r>
      <w:r w:rsidRPr="00053F92">
        <w:rPr>
          <w:szCs w:val="28"/>
        </w:rPr>
        <w:t>»</w:t>
      </w:r>
      <w:r w:rsidRPr="00053F92">
        <w:rPr>
          <w:rFonts w:eastAsia="Calibri"/>
          <w:szCs w:val="28"/>
        </w:rPr>
        <w:t>, у розмірі 0,</w:t>
      </w:r>
      <w:r w:rsidR="002E3990" w:rsidRPr="00053F92">
        <w:rPr>
          <w:rFonts w:eastAsia="Calibri"/>
          <w:szCs w:val="28"/>
        </w:rPr>
        <w:t xml:space="preserve">5 </w:t>
      </w:r>
      <w:r w:rsidRPr="00053F92">
        <w:rPr>
          <w:rFonts w:eastAsia="Calibri"/>
          <w:szCs w:val="28"/>
        </w:rPr>
        <w:t xml:space="preserve">відсотка - для внутрішнього туризму та у розмірі </w:t>
      </w:r>
      <w:r w:rsidR="002E3990" w:rsidRPr="00053F92">
        <w:rPr>
          <w:rFonts w:eastAsia="Calibri"/>
          <w:szCs w:val="28"/>
        </w:rPr>
        <w:t>1</w:t>
      </w:r>
      <w:r w:rsidRPr="00053F92">
        <w:rPr>
          <w:rFonts w:eastAsia="Calibri"/>
          <w:szCs w:val="28"/>
        </w:rPr>
        <w:t xml:space="preserve"> відсотка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4A6554" w:rsidRPr="00053F92" w:rsidRDefault="004A6554" w:rsidP="004A6554">
      <w:pPr>
        <w:shd w:val="clear" w:color="auto" w:fill="FFFFFF"/>
        <w:spacing w:line="240" w:lineRule="auto"/>
        <w:ind w:left="-567" w:firstLine="567"/>
        <w:jc w:val="both"/>
        <w:textAlignment w:val="baseline"/>
        <w:rPr>
          <w:szCs w:val="28"/>
          <w:lang w:eastAsia="ru-RU"/>
        </w:rPr>
      </w:pPr>
      <w:r w:rsidRPr="00053F92">
        <w:rPr>
          <w:szCs w:val="28"/>
          <w:lang w:eastAsia="ru-RU"/>
        </w:rPr>
        <w:t xml:space="preserve">2. Затвердити </w:t>
      </w:r>
      <w:r w:rsidRPr="00053F92">
        <w:rPr>
          <w:szCs w:val="28"/>
        </w:rPr>
        <w:t xml:space="preserve">Положення </w:t>
      </w:r>
      <w:r w:rsidRPr="00053F92">
        <w:rPr>
          <w:bCs/>
          <w:szCs w:val="28"/>
          <w:lang w:eastAsia="ru-RU"/>
        </w:rPr>
        <w:t xml:space="preserve">про туристичний збір на території </w:t>
      </w:r>
      <w:proofErr w:type="spellStart"/>
      <w:r w:rsidRPr="00053F92">
        <w:rPr>
          <w:bCs/>
          <w:szCs w:val="28"/>
          <w:lang w:eastAsia="ru-RU"/>
        </w:rPr>
        <w:t>Бо</w:t>
      </w:r>
      <w:r w:rsidR="005237C1" w:rsidRPr="00053F92">
        <w:rPr>
          <w:bCs/>
          <w:szCs w:val="28"/>
          <w:lang w:eastAsia="ru-RU"/>
        </w:rPr>
        <w:t>рщагівської</w:t>
      </w:r>
      <w:proofErr w:type="spellEnd"/>
      <w:r w:rsidR="005237C1" w:rsidRPr="00053F92">
        <w:rPr>
          <w:bCs/>
          <w:szCs w:val="28"/>
          <w:lang w:eastAsia="ru-RU"/>
        </w:rPr>
        <w:t xml:space="preserve"> сільської</w:t>
      </w:r>
      <w:r w:rsidRPr="00053F92">
        <w:rPr>
          <w:bCs/>
          <w:szCs w:val="28"/>
          <w:lang w:eastAsia="ru-RU"/>
        </w:rPr>
        <w:t xml:space="preserve"> ради</w:t>
      </w:r>
      <w:r w:rsidRPr="00053F92">
        <w:rPr>
          <w:szCs w:val="28"/>
        </w:rPr>
        <w:t>, згідно з додатком 1.</w:t>
      </w:r>
    </w:p>
    <w:p w:rsidR="004A6554" w:rsidRPr="00053F92" w:rsidRDefault="004A6554" w:rsidP="004A6554">
      <w:pPr>
        <w:shd w:val="clear" w:color="auto" w:fill="FFFFFF"/>
        <w:spacing w:line="240" w:lineRule="auto"/>
        <w:ind w:left="-567" w:firstLine="567"/>
        <w:jc w:val="both"/>
        <w:rPr>
          <w:szCs w:val="28"/>
          <w:lang w:eastAsia="ru-RU"/>
        </w:rPr>
      </w:pPr>
      <w:r w:rsidRPr="00053F92">
        <w:rPr>
          <w:szCs w:val="28"/>
          <w:lang w:eastAsia="ru-RU"/>
        </w:rPr>
        <w:t>3.</w:t>
      </w:r>
      <w:r w:rsidRPr="00053F92">
        <w:rPr>
          <w:szCs w:val="28"/>
        </w:rPr>
        <w:t xml:space="preserve"> </w:t>
      </w:r>
      <w:r w:rsidRPr="00053F92">
        <w:rPr>
          <w:szCs w:val="28"/>
          <w:lang w:eastAsia="zh-CN"/>
        </w:rPr>
        <w:t xml:space="preserve">Перелік податкових агентів та інформація про них розмістити та оприлюднити на офіційному веб-сайті </w:t>
      </w:r>
      <w:proofErr w:type="spellStart"/>
      <w:r w:rsidRPr="00053F92">
        <w:rPr>
          <w:szCs w:val="28"/>
          <w:lang w:eastAsia="zh-CN"/>
        </w:rPr>
        <w:t>Бо</w:t>
      </w:r>
      <w:r w:rsidR="005237C1" w:rsidRPr="00053F92">
        <w:rPr>
          <w:szCs w:val="28"/>
          <w:lang w:eastAsia="zh-CN"/>
        </w:rPr>
        <w:t>рщагівської</w:t>
      </w:r>
      <w:proofErr w:type="spellEnd"/>
      <w:r w:rsidR="005237C1" w:rsidRPr="00053F92">
        <w:rPr>
          <w:szCs w:val="28"/>
          <w:lang w:eastAsia="zh-CN"/>
        </w:rPr>
        <w:t xml:space="preserve"> сільської</w:t>
      </w:r>
      <w:r w:rsidRPr="00053F92">
        <w:rPr>
          <w:szCs w:val="28"/>
          <w:lang w:eastAsia="zh-CN"/>
        </w:rPr>
        <w:t xml:space="preserve"> ради</w:t>
      </w:r>
      <w:r w:rsidRPr="00053F92">
        <w:rPr>
          <w:szCs w:val="28"/>
          <w:lang w:eastAsia="ru-RU"/>
        </w:rPr>
        <w:t>, згідно з додатком 2.</w:t>
      </w:r>
    </w:p>
    <w:p w:rsidR="00053F92" w:rsidRDefault="005237C1" w:rsidP="00053F92">
      <w:pPr>
        <w:pStyle w:val="21"/>
        <w:spacing w:after="0" w:line="240" w:lineRule="auto"/>
        <w:ind w:left="-567" w:firstLine="567"/>
        <w:jc w:val="both"/>
        <w:rPr>
          <w:szCs w:val="28"/>
        </w:rPr>
      </w:pPr>
      <w:r w:rsidRPr="00053F92">
        <w:rPr>
          <w:szCs w:val="28"/>
        </w:rPr>
        <w:t>4</w:t>
      </w:r>
      <w:r w:rsidR="004A6554" w:rsidRPr="00053F92">
        <w:rPr>
          <w:szCs w:val="28"/>
        </w:rPr>
        <w:t>. Це рішення набирає чинності з 01.01.2022 р</w:t>
      </w:r>
      <w:r w:rsidRPr="00053F92">
        <w:rPr>
          <w:szCs w:val="28"/>
        </w:rPr>
        <w:t>оку .</w:t>
      </w:r>
      <w:r w:rsidRPr="00053F92">
        <w:rPr>
          <w:szCs w:val="28"/>
        </w:rPr>
        <w:tab/>
      </w:r>
      <w:r w:rsidRPr="00053F92">
        <w:rPr>
          <w:szCs w:val="28"/>
        </w:rPr>
        <w:tab/>
      </w:r>
      <w:r w:rsidRPr="00053F92">
        <w:rPr>
          <w:szCs w:val="28"/>
        </w:rPr>
        <w:tab/>
      </w:r>
      <w:r w:rsidRPr="00053F92">
        <w:rPr>
          <w:szCs w:val="28"/>
        </w:rPr>
        <w:tab/>
      </w:r>
      <w:r w:rsidRPr="00053F92">
        <w:rPr>
          <w:szCs w:val="28"/>
        </w:rPr>
        <w:tab/>
        <w:t xml:space="preserve">           </w:t>
      </w:r>
    </w:p>
    <w:p w:rsidR="005237C1" w:rsidRPr="00053F92" w:rsidRDefault="005237C1" w:rsidP="00053F92">
      <w:pPr>
        <w:pStyle w:val="21"/>
        <w:spacing w:after="0" w:line="240" w:lineRule="auto"/>
        <w:ind w:left="-567" w:firstLine="567"/>
        <w:jc w:val="both"/>
        <w:rPr>
          <w:szCs w:val="28"/>
          <w:shd w:val="clear" w:color="auto" w:fill="FFFFFF"/>
        </w:rPr>
      </w:pPr>
      <w:r w:rsidRPr="00053F92">
        <w:rPr>
          <w:szCs w:val="28"/>
          <w:lang w:eastAsia="ru-RU"/>
        </w:rPr>
        <w:t>5</w:t>
      </w:r>
      <w:r w:rsidR="004A6554" w:rsidRPr="00053F92">
        <w:rPr>
          <w:szCs w:val="28"/>
          <w:lang w:eastAsia="ru-RU"/>
        </w:rPr>
        <w:t xml:space="preserve">. </w:t>
      </w:r>
      <w:r w:rsidR="00053F92">
        <w:rPr>
          <w:szCs w:val="28"/>
        </w:rPr>
        <w:t xml:space="preserve">Контроль за виконанням цього рішення покласти на постійну </w:t>
      </w:r>
      <w:r w:rsidR="00053F92" w:rsidRPr="00AB72A7">
        <w:rPr>
          <w:color w:val="000000" w:themeColor="text1"/>
          <w:szCs w:val="28"/>
        </w:rPr>
        <w:t xml:space="preserve">комісію </w:t>
      </w:r>
      <w:r w:rsidR="00053F92">
        <w:rPr>
          <w:color w:val="000000" w:themeColor="text1"/>
          <w:szCs w:val="28"/>
        </w:rPr>
        <w:t xml:space="preserve">з </w:t>
      </w:r>
      <w:r w:rsidR="00053F92" w:rsidRPr="00AB72A7">
        <w:rPr>
          <w:color w:val="000000" w:themeColor="text1"/>
          <w:szCs w:val="28"/>
        </w:rPr>
        <w:t>питань бюджету та капітального будівництва.</w:t>
      </w:r>
    </w:p>
    <w:p w:rsidR="004A6554" w:rsidRPr="00053F92" w:rsidRDefault="004A6554" w:rsidP="004A6554">
      <w:pPr>
        <w:shd w:val="clear" w:color="auto" w:fill="FFFFFF"/>
        <w:spacing w:line="240" w:lineRule="auto"/>
        <w:ind w:left="-567"/>
        <w:rPr>
          <w:b/>
          <w:szCs w:val="28"/>
        </w:rPr>
      </w:pPr>
    </w:p>
    <w:p w:rsidR="00F01FDC" w:rsidRPr="00053F92" w:rsidRDefault="00F01FDC" w:rsidP="00F01FDC">
      <w:pPr>
        <w:rPr>
          <w:szCs w:val="28"/>
        </w:rPr>
      </w:pPr>
      <w:r w:rsidRPr="00053F92">
        <w:rPr>
          <w:b/>
          <w:szCs w:val="28"/>
        </w:rPr>
        <w:t>Сільський голова</w:t>
      </w:r>
      <w:r w:rsidRPr="00053F92">
        <w:rPr>
          <w:b/>
          <w:szCs w:val="28"/>
        </w:rPr>
        <w:tab/>
      </w:r>
      <w:r w:rsidRPr="00053F92">
        <w:rPr>
          <w:b/>
          <w:szCs w:val="28"/>
        </w:rPr>
        <w:tab/>
      </w:r>
      <w:r w:rsidRPr="00053F92">
        <w:rPr>
          <w:b/>
          <w:szCs w:val="28"/>
        </w:rPr>
        <w:tab/>
      </w:r>
      <w:r w:rsidRPr="00053F92">
        <w:rPr>
          <w:b/>
          <w:szCs w:val="28"/>
        </w:rPr>
        <w:tab/>
      </w:r>
      <w:r w:rsidRPr="00053F92">
        <w:rPr>
          <w:b/>
          <w:szCs w:val="28"/>
        </w:rPr>
        <w:tab/>
      </w:r>
      <w:r w:rsidRPr="00053F92">
        <w:rPr>
          <w:b/>
          <w:szCs w:val="28"/>
        </w:rPr>
        <w:tab/>
      </w:r>
      <w:r w:rsidRPr="00053F92">
        <w:rPr>
          <w:b/>
          <w:szCs w:val="28"/>
        </w:rPr>
        <w:tab/>
        <w:t>Олесь КУДРИК</w:t>
      </w:r>
    </w:p>
    <w:p w:rsidR="00053F92" w:rsidRPr="00943C85" w:rsidRDefault="00053F92" w:rsidP="00053F92">
      <w:pPr>
        <w:ind w:left="4820" w:right="-142"/>
        <w:rPr>
          <w:b/>
          <w:color w:val="000000"/>
          <w:szCs w:val="28"/>
        </w:rPr>
      </w:pPr>
      <w:r w:rsidRPr="00943C85">
        <w:rPr>
          <w:b/>
          <w:color w:val="000000"/>
          <w:szCs w:val="28"/>
        </w:rPr>
        <w:lastRenderedPageBreak/>
        <w:t xml:space="preserve">Додаток </w:t>
      </w:r>
      <w:r>
        <w:rPr>
          <w:b/>
          <w:color w:val="000000"/>
          <w:szCs w:val="28"/>
        </w:rPr>
        <w:t>№ 1</w:t>
      </w:r>
    </w:p>
    <w:p w:rsidR="00053F92" w:rsidRPr="007C0ED2" w:rsidRDefault="00053F92" w:rsidP="00053F92">
      <w:pPr>
        <w:ind w:left="4820" w:right="-142"/>
        <w:rPr>
          <w:color w:val="000000"/>
          <w:szCs w:val="28"/>
        </w:rPr>
      </w:pPr>
      <w:r w:rsidRPr="007C0ED2">
        <w:rPr>
          <w:color w:val="000000"/>
          <w:szCs w:val="28"/>
        </w:rPr>
        <w:t xml:space="preserve">до рішення </w:t>
      </w:r>
      <w:r>
        <w:rPr>
          <w:color w:val="000000"/>
          <w:szCs w:val="28"/>
        </w:rPr>
        <w:t>6</w:t>
      </w:r>
      <w:r w:rsidRPr="007C0ED2">
        <w:rPr>
          <w:color w:val="000000"/>
          <w:szCs w:val="28"/>
        </w:rPr>
        <w:t xml:space="preserve"> сесії </w:t>
      </w:r>
      <w:proofErr w:type="spellStart"/>
      <w:r w:rsidRPr="007C0ED2">
        <w:rPr>
          <w:color w:val="000000"/>
          <w:szCs w:val="28"/>
        </w:rPr>
        <w:t>Борщагівської</w:t>
      </w:r>
      <w:proofErr w:type="spellEnd"/>
      <w:r w:rsidRPr="007C0ED2">
        <w:rPr>
          <w:color w:val="000000"/>
          <w:szCs w:val="28"/>
        </w:rPr>
        <w:t xml:space="preserve"> </w:t>
      </w:r>
    </w:p>
    <w:p w:rsidR="00053F92" w:rsidRPr="007C0ED2" w:rsidRDefault="00053F92" w:rsidP="00053F92">
      <w:pPr>
        <w:ind w:left="4820" w:right="-142"/>
        <w:rPr>
          <w:color w:val="000000"/>
          <w:szCs w:val="28"/>
        </w:rPr>
      </w:pPr>
      <w:r w:rsidRPr="007C0ED2">
        <w:rPr>
          <w:color w:val="000000"/>
          <w:szCs w:val="28"/>
        </w:rPr>
        <w:t xml:space="preserve">сільської ради VІІІ скликання </w:t>
      </w:r>
    </w:p>
    <w:p w:rsidR="00053F92" w:rsidRPr="007C0ED2" w:rsidRDefault="00053F92" w:rsidP="00053F92">
      <w:pPr>
        <w:ind w:left="4820" w:right="-142"/>
        <w:rPr>
          <w:szCs w:val="28"/>
        </w:rPr>
      </w:pPr>
      <w:r w:rsidRPr="007C0ED2">
        <w:rPr>
          <w:color w:val="000000"/>
          <w:szCs w:val="28"/>
        </w:rPr>
        <w:t xml:space="preserve">від </w:t>
      </w:r>
      <w:r>
        <w:rPr>
          <w:color w:val="000000"/>
          <w:szCs w:val="28"/>
        </w:rPr>
        <w:t>30</w:t>
      </w:r>
      <w:r w:rsidRPr="007C0ED2">
        <w:rPr>
          <w:color w:val="000000"/>
          <w:szCs w:val="28"/>
        </w:rPr>
        <w:t>.0</w:t>
      </w:r>
      <w:r>
        <w:rPr>
          <w:color w:val="000000"/>
          <w:szCs w:val="28"/>
        </w:rPr>
        <w:t>6</w:t>
      </w:r>
      <w:r w:rsidRPr="007C0ED2">
        <w:rPr>
          <w:color w:val="000000"/>
          <w:szCs w:val="28"/>
        </w:rPr>
        <w:t>.2021р. № _________</w:t>
      </w:r>
    </w:p>
    <w:p w:rsidR="007937A9" w:rsidRDefault="007937A9" w:rsidP="007937A9">
      <w:pPr>
        <w:shd w:val="clear" w:color="auto" w:fill="FFFFFF"/>
        <w:spacing w:after="167" w:line="240" w:lineRule="auto"/>
        <w:rPr>
          <w:szCs w:val="28"/>
          <w:lang w:val="ru-RU" w:eastAsia="ru-RU"/>
        </w:rPr>
      </w:pPr>
      <w:r>
        <w:rPr>
          <w:szCs w:val="28"/>
          <w:lang w:eastAsia="ru-RU"/>
        </w:rPr>
        <w:t> </w:t>
      </w:r>
    </w:p>
    <w:p w:rsidR="007937A9" w:rsidRDefault="007937A9" w:rsidP="007937A9">
      <w:pPr>
        <w:shd w:val="clear" w:color="auto" w:fill="FFFFFF"/>
        <w:spacing w:line="240" w:lineRule="auto"/>
        <w:jc w:val="center"/>
        <w:textAlignment w:val="baseline"/>
        <w:rPr>
          <w:sz w:val="26"/>
          <w:szCs w:val="26"/>
          <w:lang w:eastAsia="ru-RU"/>
        </w:rPr>
      </w:pPr>
      <w:r>
        <w:rPr>
          <w:b/>
          <w:bCs/>
          <w:sz w:val="26"/>
          <w:szCs w:val="26"/>
          <w:lang w:eastAsia="ru-RU"/>
        </w:rPr>
        <w:t>ПОЛОЖЕННЯ</w:t>
      </w:r>
    </w:p>
    <w:p w:rsidR="007937A9" w:rsidRDefault="007937A9" w:rsidP="007937A9">
      <w:pPr>
        <w:shd w:val="clear" w:color="auto" w:fill="FFFFFF"/>
        <w:spacing w:line="240" w:lineRule="auto"/>
        <w:jc w:val="center"/>
        <w:textAlignment w:val="baseline"/>
        <w:rPr>
          <w:sz w:val="26"/>
          <w:szCs w:val="26"/>
          <w:lang w:eastAsia="ru-RU"/>
        </w:rPr>
      </w:pPr>
      <w:r>
        <w:rPr>
          <w:b/>
          <w:bCs/>
          <w:sz w:val="26"/>
          <w:szCs w:val="26"/>
          <w:lang w:eastAsia="ru-RU"/>
        </w:rPr>
        <w:t xml:space="preserve">про туристичний збір на території </w:t>
      </w:r>
      <w:proofErr w:type="spellStart"/>
      <w:r>
        <w:rPr>
          <w:b/>
          <w:bCs/>
          <w:sz w:val="26"/>
          <w:szCs w:val="26"/>
          <w:lang w:eastAsia="ru-RU"/>
        </w:rPr>
        <w:t>Бо</w:t>
      </w:r>
      <w:r w:rsidR="00BA124E">
        <w:rPr>
          <w:b/>
          <w:bCs/>
          <w:sz w:val="26"/>
          <w:szCs w:val="26"/>
          <w:lang w:eastAsia="ru-RU"/>
        </w:rPr>
        <w:t>рщагівської</w:t>
      </w:r>
      <w:proofErr w:type="spellEnd"/>
      <w:r w:rsidR="00BA124E">
        <w:rPr>
          <w:b/>
          <w:bCs/>
          <w:sz w:val="26"/>
          <w:szCs w:val="26"/>
          <w:lang w:eastAsia="ru-RU"/>
        </w:rPr>
        <w:t xml:space="preserve"> об</w:t>
      </w:r>
      <w:r w:rsidR="00FF4A3B">
        <w:rPr>
          <w:sz w:val="26"/>
          <w:szCs w:val="26"/>
        </w:rPr>
        <w:t>’</w:t>
      </w:r>
      <w:r w:rsidR="00BA124E">
        <w:rPr>
          <w:b/>
          <w:bCs/>
          <w:sz w:val="26"/>
          <w:szCs w:val="26"/>
          <w:lang w:eastAsia="ru-RU"/>
        </w:rPr>
        <w:t xml:space="preserve">єднаної </w:t>
      </w:r>
      <w:r>
        <w:rPr>
          <w:b/>
          <w:bCs/>
          <w:sz w:val="26"/>
          <w:szCs w:val="26"/>
          <w:lang w:eastAsia="ru-RU"/>
        </w:rPr>
        <w:t>територіальної громади</w:t>
      </w:r>
      <w:r w:rsidR="00FF4A3B">
        <w:rPr>
          <w:b/>
          <w:bCs/>
          <w:sz w:val="26"/>
          <w:szCs w:val="26"/>
          <w:lang w:eastAsia="ru-RU"/>
        </w:rPr>
        <w:t>.</w:t>
      </w:r>
    </w:p>
    <w:p w:rsidR="007937A9" w:rsidRDefault="007937A9" w:rsidP="007937A9">
      <w:pPr>
        <w:shd w:val="clear" w:color="auto" w:fill="FFFFFF"/>
        <w:spacing w:line="240" w:lineRule="auto"/>
        <w:jc w:val="center"/>
        <w:textAlignment w:val="baseline"/>
        <w:rPr>
          <w:color w:val="FF0000"/>
          <w:sz w:val="26"/>
          <w:szCs w:val="26"/>
          <w:lang w:eastAsia="ru-RU"/>
        </w:rPr>
      </w:pPr>
      <w:r>
        <w:rPr>
          <w:b/>
          <w:bCs/>
          <w:color w:val="FF0000"/>
          <w:sz w:val="26"/>
          <w:szCs w:val="26"/>
          <w:lang w:eastAsia="ru-RU"/>
        </w:rPr>
        <w:t> </w:t>
      </w:r>
    </w:p>
    <w:p w:rsidR="007937A9" w:rsidRPr="007937A9" w:rsidRDefault="007937A9" w:rsidP="007937A9">
      <w:pPr>
        <w:pStyle w:val="a4"/>
        <w:shd w:val="clear" w:color="auto" w:fill="FFFFFF"/>
        <w:spacing w:after="0" w:line="240" w:lineRule="auto"/>
        <w:ind w:left="0" w:firstLine="567"/>
        <w:textAlignment w:val="baseline"/>
        <w:rPr>
          <w:rFonts w:ascii="Times New Roman" w:hAnsi="Times New Roman"/>
          <w:sz w:val="26"/>
          <w:szCs w:val="26"/>
          <w:lang w:val="uk-UA" w:eastAsia="ru-RU"/>
        </w:rPr>
      </w:pPr>
      <w:r>
        <w:rPr>
          <w:rFonts w:ascii="Times New Roman" w:hAnsi="Times New Roman"/>
          <w:b/>
          <w:bCs/>
          <w:sz w:val="26"/>
          <w:szCs w:val="26"/>
          <w:lang w:val="uk-UA" w:eastAsia="ru-RU"/>
        </w:rPr>
        <w:t>1. Загальні положення</w:t>
      </w:r>
    </w:p>
    <w:p w:rsidR="007937A9" w:rsidRDefault="007937A9" w:rsidP="007937A9">
      <w:pPr>
        <w:spacing w:line="240" w:lineRule="auto"/>
        <w:ind w:firstLine="567"/>
        <w:jc w:val="both"/>
        <w:rPr>
          <w:rFonts w:eastAsiaTheme="minorHAnsi" w:cstheme="minorBidi"/>
          <w:sz w:val="26"/>
          <w:szCs w:val="26"/>
          <w:lang w:eastAsia="en-US"/>
        </w:rPr>
      </w:pPr>
      <w:r>
        <w:rPr>
          <w:sz w:val="26"/>
          <w:szCs w:val="26"/>
        </w:rPr>
        <w:t xml:space="preserve">1.1.  Положення про туристичний збір на території </w:t>
      </w:r>
      <w:proofErr w:type="spellStart"/>
      <w:r>
        <w:rPr>
          <w:sz w:val="26"/>
          <w:szCs w:val="26"/>
        </w:rPr>
        <w:t>Бо</w:t>
      </w:r>
      <w:r w:rsidR="00BA124E">
        <w:rPr>
          <w:sz w:val="26"/>
          <w:szCs w:val="26"/>
        </w:rPr>
        <w:t>рщагівської</w:t>
      </w:r>
      <w:proofErr w:type="spellEnd"/>
      <w:r w:rsidR="00BA124E">
        <w:rPr>
          <w:sz w:val="26"/>
          <w:szCs w:val="26"/>
        </w:rPr>
        <w:t xml:space="preserve"> сільської</w:t>
      </w:r>
      <w:r>
        <w:rPr>
          <w:sz w:val="26"/>
          <w:szCs w:val="26"/>
        </w:rPr>
        <w:t xml:space="preserve">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міста.</w:t>
      </w:r>
    </w:p>
    <w:p w:rsidR="007937A9" w:rsidRDefault="007937A9" w:rsidP="007937A9">
      <w:pPr>
        <w:spacing w:line="240" w:lineRule="auto"/>
        <w:ind w:firstLine="567"/>
        <w:jc w:val="both"/>
        <w:rPr>
          <w:sz w:val="26"/>
          <w:szCs w:val="26"/>
        </w:rPr>
      </w:pPr>
      <w:r>
        <w:rPr>
          <w:sz w:val="26"/>
          <w:szCs w:val="26"/>
        </w:rPr>
        <w:t xml:space="preserve">Це Положення є обов’язковим до виконання юридичними та фізичними особами на території </w:t>
      </w:r>
      <w:proofErr w:type="spellStart"/>
      <w:r w:rsidR="00BA124E">
        <w:rPr>
          <w:sz w:val="26"/>
          <w:szCs w:val="26"/>
        </w:rPr>
        <w:t>Борщагівської</w:t>
      </w:r>
      <w:proofErr w:type="spellEnd"/>
      <w:r w:rsidR="00BA124E">
        <w:rPr>
          <w:sz w:val="26"/>
          <w:szCs w:val="26"/>
        </w:rPr>
        <w:t xml:space="preserve">  об’єднаної територіальної  громади</w:t>
      </w:r>
      <w:r>
        <w:rPr>
          <w:sz w:val="26"/>
          <w:szCs w:val="26"/>
        </w:rPr>
        <w:t>.</w:t>
      </w:r>
    </w:p>
    <w:p w:rsidR="007937A9" w:rsidRDefault="007937A9" w:rsidP="007937A9">
      <w:pPr>
        <w:spacing w:line="240" w:lineRule="auto"/>
        <w:ind w:firstLine="567"/>
        <w:jc w:val="both"/>
        <w:rPr>
          <w:sz w:val="26"/>
          <w:szCs w:val="26"/>
        </w:rPr>
      </w:pPr>
      <w:r>
        <w:rPr>
          <w:sz w:val="26"/>
          <w:szCs w:val="26"/>
        </w:rPr>
        <w:t xml:space="preserve">1.2.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w:t>
      </w:r>
      <w:proofErr w:type="spellStart"/>
      <w:r>
        <w:rPr>
          <w:sz w:val="26"/>
          <w:szCs w:val="26"/>
        </w:rPr>
        <w:t>професійно</w:t>
      </w:r>
      <w:proofErr w:type="spellEnd"/>
      <w:r>
        <w:rPr>
          <w:sz w:val="26"/>
          <w:szCs w:val="26"/>
        </w:rPr>
        <w:t>-ділових чи інших цілях.</w:t>
      </w:r>
      <w:bookmarkStart w:id="0" w:name="n72"/>
      <w:bookmarkEnd w:id="0"/>
    </w:p>
    <w:p w:rsidR="007937A9" w:rsidRDefault="007937A9" w:rsidP="007937A9">
      <w:pPr>
        <w:spacing w:line="240" w:lineRule="auto"/>
        <w:ind w:firstLine="567"/>
        <w:jc w:val="both"/>
        <w:rPr>
          <w:sz w:val="26"/>
          <w:szCs w:val="26"/>
        </w:rPr>
      </w:pPr>
      <w:r>
        <w:rPr>
          <w:sz w:val="26"/>
          <w:szCs w:val="26"/>
        </w:rPr>
        <w:t xml:space="preserve">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w:t>
      </w:r>
      <w:proofErr w:type="spellStart"/>
      <w:r>
        <w:rPr>
          <w:sz w:val="26"/>
          <w:szCs w:val="26"/>
        </w:rPr>
        <w:t>професійно</w:t>
      </w:r>
      <w:proofErr w:type="spellEnd"/>
      <w:r>
        <w:rPr>
          <w:sz w:val="26"/>
          <w:szCs w:val="26"/>
        </w:rPr>
        <w:t>-ділових чи інших цілях.</w:t>
      </w:r>
    </w:p>
    <w:p w:rsidR="007937A9" w:rsidRDefault="007937A9" w:rsidP="007937A9">
      <w:pPr>
        <w:spacing w:line="240" w:lineRule="auto"/>
        <w:ind w:firstLine="567"/>
        <w:jc w:val="both"/>
        <w:rPr>
          <w:sz w:val="26"/>
          <w:szCs w:val="26"/>
        </w:rPr>
      </w:pPr>
      <w:r>
        <w:rPr>
          <w:sz w:val="26"/>
          <w:szCs w:val="26"/>
        </w:rPr>
        <w:t>1.5. Туристичний збір – це місцевий збір, кошти від якого зараховуються до місцевого бюджету.</w:t>
      </w:r>
    </w:p>
    <w:p w:rsidR="007937A9" w:rsidRDefault="007937A9" w:rsidP="007937A9">
      <w:pPr>
        <w:shd w:val="clear" w:color="auto" w:fill="FFFFFF"/>
        <w:spacing w:line="240" w:lineRule="auto"/>
        <w:ind w:firstLine="708"/>
        <w:jc w:val="both"/>
        <w:textAlignment w:val="baseline"/>
        <w:rPr>
          <w:sz w:val="26"/>
          <w:szCs w:val="26"/>
          <w:lang w:val="ru-RU" w:eastAsia="ru-RU"/>
        </w:rPr>
      </w:pPr>
    </w:p>
    <w:p w:rsidR="007937A9" w:rsidRDefault="007937A9" w:rsidP="007937A9">
      <w:pPr>
        <w:shd w:val="clear" w:color="auto" w:fill="FFFFFF"/>
        <w:spacing w:line="240" w:lineRule="auto"/>
        <w:ind w:firstLine="567"/>
        <w:textAlignment w:val="baseline"/>
        <w:rPr>
          <w:b/>
          <w:bCs/>
          <w:sz w:val="26"/>
          <w:szCs w:val="26"/>
          <w:lang w:eastAsia="ru-RU"/>
        </w:rPr>
      </w:pPr>
      <w:r>
        <w:rPr>
          <w:b/>
          <w:bCs/>
          <w:sz w:val="26"/>
          <w:szCs w:val="26"/>
          <w:lang w:eastAsia="ru-RU"/>
        </w:rPr>
        <w:t>2. Платники збору</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lang w:val="uk-UA"/>
        </w:rPr>
      </w:pPr>
      <w:r>
        <w:rPr>
          <w:sz w:val="26"/>
          <w:szCs w:val="26"/>
          <w:lang w:val="uk-UA"/>
        </w:rPr>
        <w:t xml:space="preserve">2.1. Платниками збору є громадяни України, іноземці, а також особи без громадянства, які прибувають на територію </w:t>
      </w:r>
      <w:proofErr w:type="spellStart"/>
      <w:r w:rsidR="00BA124E" w:rsidRPr="00BA124E">
        <w:rPr>
          <w:sz w:val="26"/>
          <w:szCs w:val="26"/>
          <w:lang w:val="uk-UA"/>
        </w:rPr>
        <w:t>Борщагівської</w:t>
      </w:r>
      <w:proofErr w:type="spellEnd"/>
      <w:r w:rsidR="00BA124E" w:rsidRPr="00BA124E">
        <w:rPr>
          <w:sz w:val="26"/>
          <w:szCs w:val="26"/>
          <w:lang w:val="uk-UA"/>
        </w:rPr>
        <w:t xml:space="preserve">  об’єднаної територіальної  громади</w:t>
      </w:r>
      <w:r>
        <w:rPr>
          <w:sz w:val="26"/>
          <w:szCs w:val="26"/>
          <w:lang w:val="uk-UA"/>
        </w:rPr>
        <w:t xml:space="preserve">, де діє дане рішення, тимчасово розміщуються у місцях проживання (ночівлі), визначених </w:t>
      </w:r>
      <w:proofErr w:type="spellStart"/>
      <w:r>
        <w:rPr>
          <w:sz w:val="26"/>
          <w:szCs w:val="26"/>
          <w:lang w:val="uk-UA"/>
        </w:rPr>
        <w:t>підпунком</w:t>
      </w:r>
      <w:proofErr w:type="spellEnd"/>
      <w:r>
        <w:rPr>
          <w:sz w:val="26"/>
          <w:szCs w:val="26"/>
          <w:lang w:val="uk-UA"/>
        </w:rPr>
        <w:t xml:space="preserve"> 5.1 пункту 5 цього Положення.</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r>
        <w:rPr>
          <w:sz w:val="26"/>
          <w:szCs w:val="26"/>
        </w:rPr>
        <w:t xml:space="preserve">2.2. </w:t>
      </w:r>
      <w:proofErr w:type="spellStart"/>
      <w:r>
        <w:rPr>
          <w:sz w:val="26"/>
          <w:szCs w:val="26"/>
        </w:rPr>
        <w:t>Платниками</w:t>
      </w:r>
      <w:proofErr w:type="spellEnd"/>
      <w:r>
        <w:rPr>
          <w:sz w:val="26"/>
          <w:szCs w:val="26"/>
        </w:rPr>
        <w:t xml:space="preserve"> </w:t>
      </w:r>
      <w:proofErr w:type="spellStart"/>
      <w:r>
        <w:rPr>
          <w:sz w:val="26"/>
          <w:szCs w:val="26"/>
        </w:rPr>
        <w:t>збору</w:t>
      </w:r>
      <w:proofErr w:type="spellEnd"/>
      <w:r>
        <w:rPr>
          <w:sz w:val="26"/>
          <w:szCs w:val="26"/>
        </w:rPr>
        <w:t xml:space="preserve"> не </w:t>
      </w:r>
      <w:proofErr w:type="spellStart"/>
      <w:r>
        <w:rPr>
          <w:sz w:val="26"/>
          <w:szCs w:val="26"/>
        </w:rPr>
        <w:t>можуть</w:t>
      </w:r>
      <w:proofErr w:type="spellEnd"/>
      <w:r>
        <w:rPr>
          <w:sz w:val="26"/>
          <w:szCs w:val="26"/>
        </w:rPr>
        <w:t xml:space="preserve"> бути особи, </w:t>
      </w:r>
      <w:proofErr w:type="spellStart"/>
      <w:r>
        <w:rPr>
          <w:sz w:val="26"/>
          <w:szCs w:val="26"/>
        </w:rPr>
        <w:t>які</w:t>
      </w:r>
      <w:proofErr w:type="spellEnd"/>
      <w:r>
        <w:rPr>
          <w:sz w:val="26"/>
          <w:szCs w:val="26"/>
        </w:rPr>
        <w:t>:</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r>
        <w:rPr>
          <w:sz w:val="26"/>
          <w:szCs w:val="26"/>
        </w:rPr>
        <w:t xml:space="preserve">а) </w:t>
      </w:r>
      <w:proofErr w:type="spellStart"/>
      <w:r>
        <w:rPr>
          <w:sz w:val="26"/>
          <w:szCs w:val="26"/>
        </w:rPr>
        <w:t>постійно</w:t>
      </w:r>
      <w:proofErr w:type="spellEnd"/>
      <w:r>
        <w:rPr>
          <w:sz w:val="26"/>
          <w:szCs w:val="26"/>
        </w:rPr>
        <w:t xml:space="preserve"> </w:t>
      </w:r>
      <w:proofErr w:type="spellStart"/>
      <w:r>
        <w:rPr>
          <w:sz w:val="26"/>
          <w:szCs w:val="26"/>
        </w:rPr>
        <w:t>проживають</w:t>
      </w:r>
      <w:proofErr w:type="spellEnd"/>
      <w:r>
        <w:rPr>
          <w:sz w:val="26"/>
          <w:szCs w:val="26"/>
        </w:rPr>
        <w:t xml:space="preserve">, </w:t>
      </w:r>
      <w:proofErr w:type="gramStart"/>
      <w:r>
        <w:rPr>
          <w:sz w:val="26"/>
          <w:szCs w:val="26"/>
        </w:rPr>
        <w:t>у</w:t>
      </w:r>
      <w:proofErr w:type="gramEnd"/>
      <w:r>
        <w:rPr>
          <w:sz w:val="26"/>
          <w:szCs w:val="26"/>
        </w:rPr>
        <w:t xml:space="preserve"> тому </w:t>
      </w:r>
      <w:proofErr w:type="spellStart"/>
      <w:r>
        <w:rPr>
          <w:sz w:val="26"/>
          <w:szCs w:val="26"/>
        </w:rPr>
        <w:t>числі</w:t>
      </w:r>
      <w:proofErr w:type="spellEnd"/>
      <w:r>
        <w:rPr>
          <w:sz w:val="26"/>
          <w:szCs w:val="26"/>
        </w:rPr>
        <w:t xml:space="preserve"> на </w:t>
      </w:r>
      <w:proofErr w:type="spellStart"/>
      <w:r>
        <w:rPr>
          <w:sz w:val="26"/>
          <w:szCs w:val="26"/>
        </w:rPr>
        <w:t>умовах</w:t>
      </w:r>
      <w:proofErr w:type="spellEnd"/>
      <w:r>
        <w:rPr>
          <w:sz w:val="26"/>
          <w:szCs w:val="26"/>
        </w:rPr>
        <w:t xml:space="preserve"> </w:t>
      </w:r>
      <w:proofErr w:type="spellStart"/>
      <w:r>
        <w:rPr>
          <w:sz w:val="26"/>
          <w:szCs w:val="26"/>
        </w:rPr>
        <w:t>договорів</w:t>
      </w:r>
      <w:proofErr w:type="spellEnd"/>
      <w:r>
        <w:rPr>
          <w:sz w:val="26"/>
          <w:szCs w:val="26"/>
        </w:rPr>
        <w:t xml:space="preserve"> найму, </w:t>
      </w:r>
      <w:r w:rsidR="00BA124E">
        <w:rPr>
          <w:sz w:val="26"/>
          <w:szCs w:val="26"/>
          <w:lang w:val="uk-UA"/>
        </w:rPr>
        <w:t xml:space="preserve">на території </w:t>
      </w:r>
      <w:proofErr w:type="spellStart"/>
      <w:r w:rsidR="00BA124E">
        <w:rPr>
          <w:sz w:val="26"/>
          <w:szCs w:val="26"/>
        </w:rPr>
        <w:t>Борщагівської</w:t>
      </w:r>
      <w:proofErr w:type="spellEnd"/>
      <w:r w:rsidR="00BA124E">
        <w:rPr>
          <w:sz w:val="26"/>
          <w:szCs w:val="26"/>
        </w:rPr>
        <w:t xml:space="preserve">  </w:t>
      </w:r>
      <w:proofErr w:type="spellStart"/>
      <w:r w:rsidR="00BA124E">
        <w:rPr>
          <w:sz w:val="26"/>
          <w:szCs w:val="26"/>
        </w:rPr>
        <w:t>об’єднаної</w:t>
      </w:r>
      <w:proofErr w:type="spellEnd"/>
      <w:r w:rsidR="00BA124E">
        <w:rPr>
          <w:sz w:val="26"/>
          <w:szCs w:val="26"/>
        </w:rPr>
        <w:t xml:space="preserve"> </w:t>
      </w:r>
      <w:proofErr w:type="spellStart"/>
      <w:r w:rsidR="00BA124E">
        <w:rPr>
          <w:sz w:val="26"/>
          <w:szCs w:val="26"/>
        </w:rPr>
        <w:t>територіальної</w:t>
      </w:r>
      <w:proofErr w:type="spellEnd"/>
      <w:r w:rsidR="00BA124E">
        <w:rPr>
          <w:sz w:val="26"/>
          <w:szCs w:val="26"/>
        </w:rPr>
        <w:t xml:space="preserve">  </w:t>
      </w:r>
      <w:proofErr w:type="spellStart"/>
      <w:r w:rsidR="00BA124E">
        <w:rPr>
          <w:sz w:val="26"/>
          <w:szCs w:val="26"/>
        </w:rPr>
        <w:t>громади</w:t>
      </w:r>
      <w:proofErr w:type="spellEnd"/>
      <w:r>
        <w:rPr>
          <w:sz w:val="26"/>
          <w:szCs w:val="26"/>
        </w:rPr>
        <w:t>;</w:t>
      </w:r>
      <w:bookmarkStart w:id="1" w:name="n11888"/>
      <w:bookmarkEnd w:id="1"/>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r>
        <w:rPr>
          <w:sz w:val="26"/>
          <w:szCs w:val="26"/>
        </w:rPr>
        <w:t xml:space="preserve">б) особи </w:t>
      </w:r>
      <w:proofErr w:type="spellStart"/>
      <w:r>
        <w:rPr>
          <w:sz w:val="26"/>
          <w:szCs w:val="26"/>
        </w:rPr>
        <w:t>визначені</w:t>
      </w:r>
      <w:proofErr w:type="spellEnd"/>
      <w:r>
        <w:rPr>
          <w:sz w:val="26"/>
          <w:szCs w:val="26"/>
        </w:rPr>
        <w:t xml:space="preserve"> </w:t>
      </w:r>
      <w:proofErr w:type="spellStart"/>
      <w:proofErr w:type="gramStart"/>
      <w:r>
        <w:rPr>
          <w:sz w:val="26"/>
          <w:szCs w:val="26"/>
        </w:rPr>
        <w:t>п</w:t>
      </w:r>
      <w:proofErr w:type="gramEnd"/>
      <w:r>
        <w:rPr>
          <w:sz w:val="26"/>
          <w:szCs w:val="26"/>
        </w:rPr>
        <w:t>ідпунктом</w:t>
      </w:r>
      <w:proofErr w:type="spellEnd"/>
      <w:r>
        <w:rPr>
          <w:sz w:val="26"/>
          <w:szCs w:val="26"/>
        </w:rPr>
        <w:t xml:space="preserve"> “в” </w:t>
      </w:r>
      <w:proofErr w:type="spellStart"/>
      <w:r>
        <w:rPr>
          <w:sz w:val="26"/>
          <w:szCs w:val="26"/>
        </w:rPr>
        <w:t>підпункту</w:t>
      </w:r>
      <w:proofErr w:type="spellEnd"/>
      <w:r>
        <w:rPr>
          <w:sz w:val="26"/>
          <w:szCs w:val="26"/>
        </w:rPr>
        <w:t xml:space="preserve"> 14.1.213 пункту 14.1 </w:t>
      </w:r>
      <w:proofErr w:type="spellStart"/>
      <w:r>
        <w:rPr>
          <w:sz w:val="26"/>
          <w:szCs w:val="26"/>
        </w:rPr>
        <w:t>статті</w:t>
      </w:r>
      <w:proofErr w:type="spellEnd"/>
      <w:r>
        <w:rPr>
          <w:sz w:val="26"/>
          <w:szCs w:val="26"/>
        </w:rPr>
        <w:t xml:space="preserve"> 14 </w:t>
      </w:r>
      <w:proofErr w:type="spellStart"/>
      <w:r>
        <w:rPr>
          <w:sz w:val="26"/>
          <w:szCs w:val="26"/>
        </w:rPr>
        <w:t>Податкового</w:t>
      </w:r>
      <w:proofErr w:type="spellEnd"/>
      <w:r>
        <w:rPr>
          <w:sz w:val="26"/>
          <w:szCs w:val="26"/>
        </w:rPr>
        <w:t xml:space="preserve"> кодексу </w:t>
      </w:r>
      <w:proofErr w:type="spellStart"/>
      <w:r>
        <w:rPr>
          <w:sz w:val="26"/>
          <w:szCs w:val="26"/>
        </w:rPr>
        <w:t>України</w:t>
      </w:r>
      <w:proofErr w:type="spellEnd"/>
      <w:r>
        <w:rPr>
          <w:sz w:val="26"/>
          <w:szCs w:val="26"/>
        </w:rPr>
        <w:t xml:space="preserve">, </w:t>
      </w:r>
      <w:proofErr w:type="spellStart"/>
      <w:r>
        <w:rPr>
          <w:sz w:val="26"/>
          <w:szCs w:val="26"/>
        </w:rPr>
        <w:t>які</w:t>
      </w:r>
      <w:proofErr w:type="spellEnd"/>
      <w:r>
        <w:rPr>
          <w:sz w:val="26"/>
          <w:szCs w:val="26"/>
        </w:rPr>
        <w:t xml:space="preserve"> </w:t>
      </w:r>
      <w:proofErr w:type="spellStart"/>
      <w:r>
        <w:rPr>
          <w:sz w:val="26"/>
          <w:szCs w:val="26"/>
        </w:rPr>
        <w:t>прибули</w:t>
      </w:r>
      <w:proofErr w:type="spellEnd"/>
      <w:r>
        <w:rPr>
          <w:sz w:val="26"/>
          <w:szCs w:val="26"/>
        </w:rPr>
        <w:t xml:space="preserve"> у </w:t>
      </w:r>
      <w:proofErr w:type="spellStart"/>
      <w:r>
        <w:rPr>
          <w:sz w:val="26"/>
          <w:szCs w:val="26"/>
        </w:rPr>
        <w:t>відрядження</w:t>
      </w:r>
      <w:proofErr w:type="spellEnd"/>
      <w:r>
        <w:rPr>
          <w:sz w:val="26"/>
          <w:szCs w:val="26"/>
        </w:rPr>
        <w:t xml:space="preserve"> </w:t>
      </w:r>
      <w:proofErr w:type="spellStart"/>
      <w:r>
        <w:rPr>
          <w:sz w:val="26"/>
          <w:szCs w:val="26"/>
        </w:rPr>
        <w:t>або</w:t>
      </w:r>
      <w:proofErr w:type="spellEnd"/>
      <w:r>
        <w:rPr>
          <w:sz w:val="26"/>
          <w:szCs w:val="26"/>
        </w:rPr>
        <w:t xml:space="preserve"> </w:t>
      </w:r>
      <w:proofErr w:type="spellStart"/>
      <w:r>
        <w:rPr>
          <w:sz w:val="26"/>
          <w:szCs w:val="26"/>
        </w:rPr>
        <w:t>тимчасово</w:t>
      </w:r>
      <w:proofErr w:type="spellEnd"/>
      <w:r>
        <w:rPr>
          <w:sz w:val="26"/>
          <w:szCs w:val="26"/>
        </w:rPr>
        <w:t xml:space="preserve"> </w:t>
      </w:r>
      <w:proofErr w:type="spellStart"/>
      <w:r>
        <w:rPr>
          <w:sz w:val="26"/>
          <w:szCs w:val="26"/>
        </w:rPr>
        <w:t>розміщуються</w:t>
      </w:r>
      <w:proofErr w:type="spellEnd"/>
      <w:r>
        <w:rPr>
          <w:sz w:val="26"/>
          <w:szCs w:val="26"/>
        </w:rPr>
        <w:t xml:space="preserve"> у </w:t>
      </w:r>
      <w:proofErr w:type="spellStart"/>
      <w:r>
        <w:rPr>
          <w:sz w:val="26"/>
          <w:szCs w:val="26"/>
        </w:rPr>
        <w:t>місцях</w:t>
      </w:r>
      <w:proofErr w:type="spellEnd"/>
      <w:r>
        <w:rPr>
          <w:sz w:val="26"/>
          <w:szCs w:val="26"/>
        </w:rPr>
        <w:t xml:space="preserve"> </w:t>
      </w:r>
      <w:proofErr w:type="spellStart"/>
      <w:r>
        <w:rPr>
          <w:sz w:val="26"/>
          <w:szCs w:val="26"/>
        </w:rPr>
        <w:t>проживання</w:t>
      </w:r>
      <w:proofErr w:type="spellEnd"/>
      <w:r>
        <w:rPr>
          <w:sz w:val="26"/>
          <w:szCs w:val="26"/>
        </w:rPr>
        <w:t xml:space="preserve"> (</w:t>
      </w:r>
      <w:proofErr w:type="spellStart"/>
      <w:r>
        <w:rPr>
          <w:sz w:val="26"/>
          <w:szCs w:val="26"/>
        </w:rPr>
        <w:t>ночівлі</w:t>
      </w:r>
      <w:proofErr w:type="spellEnd"/>
      <w:r>
        <w:rPr>
          <w:sz w:val="26"/>
          <w:szCs w:val="26"/>
        </w:rPr>
        <w:t xml:space="preserve">), </w:t>
      </w:r>
      <w:proofErr w:type="spellStart"/>
      <w:r>
        <w:rPr>
          <w:sz w:val="26"/>
          <w:szCs w:val="26"/>
        </w:rPr>
        <w:t>визначених</w:t>
      </w:r>
      <w:proofErr w:type="spellEnd"/>
      <w:r>
        <w:rPr>
          <w:sz w:val="26"/>
          <w:szCs w:val="26"/>
        </w:rPr>
        <w:t xml:space="preserve"> </w:t>
      </w:r>
      <w:proofErr w:type="spellStart"/>
      <w:r>
        <w:rPr>
          <w:sz w:val="26"/>
          <w:szCs w:val="26"/>
        </w:rPr>
        <w:t>підпунктом</w:t>
      </w:r>
      <w:proofErr w:type="spellEnd"/>
      <w:r>
        <w:rPr>
          <w:sz w:val="26"/>
          <w:szCs w:val="26"/>
        </w:rPr>
        <w:t xml:space="preserve"> “б” </w:t>
      </w:r>
      <w:proofErr w:type="spellStart"/>
      <w:r>
        <w:rPr>
          <w:sz w:val="26"/>
          <w:szCs w:val="26"/>
        </w:rPr>
        <w:t>підпунктом</w:t>
      </w:r>
      <w:proofErr w:type="spellEnd"/>
      <w:r>
        <w:rPr>
          <w:sz w:val="26"/>
          <w:szCs w:val="26"/>
        </w:rPr>
        <w:t xml:space="preserve"> 5.1 пункту 5 </w:t>
      </w:r>
      <w:proofErr w:type="spellStart"/>
      <w:r>
        <w:rPr>
          <w:sz w:val="26"/>
          <w:szCs w:val="26"/>
        </w:rPr>
        <w:t>цього</w:t>
      </w:r>
      <w:proofErr w:type="spellEnd"/>
      <w:r>
        <w:rPr>
          <w:sz w:val="26"/>
          <w:szCs w:val="26"/>
        </w:rPr>
        <w:t xml:space="preserve"> </w:t>
      </w:r>
      <w:proofErr w:type="spellStart"/>
      <w:r>
        <w:rPr>
          <w:sz w:val="26"/>
          <w:szCs w:val="26"/>
        </w:rPr>
        <w:t>Положення</w:t>
      </w:r>
      <w:proofErr w:type="spellEnd"/>
      <w:r>
        <w:rPr>
          <w:sz w:val="26"/>
          <w:szCs w:val="26"/>
        </w:rPr>
        <w:t xml:space="preserve">, </w:t>
      </w:r>
      <w:proofErr w:type="spellStart"/>
      <w:r>
        <w:rPr>
          <w:sz w:val="26"/>
          <w:szCs w:val="26"/>
        </w:rPr>
        <w:t>що</w:t>
      </w:r>
      <w:proofErr w:type="spellEnd"/>
      <w:r>
        <w:rPr>
          <w:sz w:val="26"/>
          <w:szCs w:val="26"/>
        </w:rPr>
        <w:t xml:space="preserve"> належать </w:t>
      </w:r>
      <w:proofErr w:type="spellStart"/>
      <w:r>
        <w:rPr>
          <w:sz w:val="26"/>
          <w:szCs w:val="26"/>
        </w:rPr>
        <w:t>фізичним</w:t>
      </w:r>
      <w:proofErr w:type="spellEnd"/>
      <w:r>
        <w:rPr>
          <w:sz w:val="26"/>
          <w:szCs w:val="26"/>
        </w:rPr>
        <w:t xml:space="preserve"> особам на </w:t>
      </w:r>
      <w:proofErr w:type="spellStart"/>
      <w:r>
        <w:rPr>
          <w:sz w:val="26"/>
          <w:szCs w:val="26"/>
        </w:rPr>
        <w:t>праві</w:t>
      </w:r>
      <w:proofErr w:type="spellEnd"/>
      <w:r>
        <w:rPr>
          <w:sz w:val="26"/>
          <w:szCs w:val="26"/>
        </w:rPr>
        <w:t xml:space="preserve"> </w:t>
      </w:r>
      <w:proofErr w:type="spellStart"/>
      <w:r>
        <w:rPr>
          <w:sz w:val="26"/>
          <w:szCs w:val="26"/>
        </w:rPr>
        <w:t>власності</w:t>
      </w:r>
      <w:proofErr w:type="spellEnd"/>
      <w:r>
        <w:rPr>
          <w:sz w:val="26"/>
          <w:szCs w:val="26"/>
        </w:rPr>
        <w:t xml:space="preserve"> </w:t>
      </w:r>
      <w:proofErr w:type="spellStart"/>
      <w:r>
        <w:rPr>
          <w:sz w:val="26"/>
          <w:szCs w:val="26"/>
        </w:rPr>
        <w:t>або</w:t>
      </w:r>
      <w:proofErr w:type="spellEnd"/>
      <w:r>
        <w:rPr>
          <w:sz w:val="26"/>
          <w:szCs w:val="26"/>
        </w:rPr>
        <w:t xml:space="preserve"> на </w:t>
      </w:r>
      <w:proofErr w:type="spellStart"/>
      <w:r>
        <w:rPr>
          <w:sz w:val="26"/>
          <w:szCs w:val="26"/>
        </w:rPr>
        <w:t>праві</w:t>
      </w:r>
      <w:proofErr w:type="spellEnd"/>
      <w:r>
        <w:rPr>
          <w:sz w:val="26"/>
          <w:szCs w:val="26"/>
        </w:rPr>
        <w:t xml:space="preserve"> </w:t>
      </w:r>
      <w:proofErr w:type="spellStart"/>
      <w:r>
        <w:rPr>
          <w:sz w:val="26"/>
          <w:szCs w:val="26"/>
        </w:rPr>
        <w:t>користування</w:t>
      </w:r>
      <w:proofErr w:type="spellEnd"/>
      <w:r>
        <w:rPr>
          <w:sz w:val="26"/>
          <w:szCs w:val="26"/>
        </w:rPr>
        <w:t xml:space="preserve"> за договором найму;</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bookmarkStart w:id="2" w:name="n11889"/>
      <w:bookmarkEnd w:id="2"/>
      <w:r>
        <w:rPr>
          <w:sz w:val="26"/>
          <w:szCs w:val="26"/>
        </w:rPr>
        <w:t xml:space="preserve">в) </w:t>
      </w:r>
      <w:proofErr w:type="spellStart"/>
      <w:r>
        <w:rPr>
          <w:sz w:val="26"/>
          <w:szCs w:val="26"/>
        </w:rPr>
        <w:t>інваліди</w:t>
      </w:r>
      <w:proofErr w:type="spellEnd"/>
      <w:r>
        <w:rPr>
          <w:sz w:val="26"/>
          <w:szCs w:val="26"/>
        </w:rPr>
        <w:t xml:space="preserve">, </w:t>
      </w:r>
      <w:proofErr w:type="spellStart"/>
      <w:r>
        <w:rPr>
          <w:sz w:val="26"/>
          <w:szCs w:val="26"/>
        </w:rPr>
        <w:t>діт</w:t>
      </w:r>
      <w:proofErr w:type="gramStart"/>
      <w:r>
        <w:rPr>
          <w:sz w:val="26"/>
          <w:szCs w:val="26"/>
        </w:rPr>
        <w:t>и-</w:t>
      </w:r>
      <w:proofErr w:type="gramEnd"/>
      <w:r>
        <w:rPr>
          <w:sz w:val="26"/>
          <w:szCs w:val="26"/>
        </w:rPr>
        <w:t>інваліди</w:t>
      </w:r>
      <w:proofErr w:type="spellEnd"/>
      <w:r>
        <w:rPr>
          <w:sz w:val="26"/>
          <w:szCs w:val="26"/>
        </w:rPr>
        <w:t xml:space="preserve"> та особи, </w:t>
      </w:r>
      <w:proofErr w:type="spellStart"/>
      <w:r>
        <w:rPr>
          <w:sz w:val="26"/>
          <w:szCs w:val="26"/>
        </w:rPr>
        <w:t>що</w:t>
      </w:r>
      <w:proofErr w:type="spellEnd"/>
      <w:r>
        <w:rPr>
          <w:sz w:val="26"/>
          <w:szCs w:val="26"/>
        </w:rPr>
        <w:t xml:space="preserve"> </w:t>
      </w:r>
      <w:proofErr w:type="spellStart"/>
      <w:r>
        <w:rPr>
          <w:sz w:val="26"/>
          <w:szCs w:val="26"/>
        </w:rPr>
        <w:t>супроводжують</w:t>
      </w:r>
      <w:proofErr w:type="spellEnd"/>
      <w:r>
        <w:rPr>
          <w:sz w:val="26"/>
          <w:szCs w:val="26"/>
        </w:rPr>
        <w:t xml:space="preserve"> </w:t>
      </w:r>
      <w:proofErr w:type="spellStart"/>
      <w:r>
        <w:rPr>
          <w:sz w:val="26"/>
          <w:szCs w:val="26"/>
        </w:rPr>
        <w:t>інвалідів</w:t>
      </w:r>
      <w:proofErr w:type="spellEnd"/>
      <w:r>
        <w:rPr>
          <w:sz w:val="26"/>
          <w:szCs w:val="26"/>
        </w:rPr>
        <w:t xml:space="preserve"> I </w:t>
      </w:r>
      <w:proofErr w:type="spellStart"/>
      <w:r>
        <w:rPr>
          <w:sz w:val="26"/>
          <w:szCs w:val="26"/>
        </w:rPr>
        <w:t>групи</w:t>
      </w:r>
      <w:proofErr w:type="spellEnd"/>
      <w:r>
        <w:rPr>
          <w:sz w:val="26"/>
          <w:szCs w:val="26"/>
        </w:rPr>
        <w:t xml:space="preserve"> </w:t>
      </w:r>
      <w:proofErr w:type="spellStart"/>
      <w:r>
        <w:rPr>
          <w:sz w:val="26"/>
          <w:szCs w:val="26"/>
        </w:rPr>
        <w:t>або</w:t>
      </w:r>
      <w:proofErr w:type="spellEnd"/>
      <w:r>
        <w:rPr>
          <w:sz w:val="26"/>
          <w:szCs w:val="26"/>
        </w:rPr>
        <w:t xml:space="preserve"> </w:t>
      </w:r>
      <w:proofErr w:type="spellStart"/>
      <w:r>
        <w:rPr>
          <w:sz w:val="26"/>
          <w:szCs w:val="26"/>
        </w:rPr>
        <w:t>дітей-інвалідів</w:t>
      </w:r>
      <w:proofErr w:type="spellEnd"/>
      <w:r>
        <w:rPr>
          <w:sz w:val="26"/>
          <w:szCs w:val="26"/>
        </w:rPr>
        <w:t xml:space="preserve"> (не </w:t>
      </w:r>
      <w:proofErr w:type="spellStart"/>
      <w:r>
        <w:rPr>
          <w:sz w:val="26"/>
          <w:szCs w:val="26"/>
        </w:rPr>
        <w:t>більше</w:t>
      </w:r>
      <w:proofErr w:type="spellEnd"/>
      <w:r>
        <w:rPr>
          <w:sz w:val="26"/>
          <w:szCs w:val="26"/>
        </w:rPr>
        <w:t xml:space="preserve"> одного </w:t>
      </w:r>
      <w:proofErr w:type="spellStart"/>
      <w:r>
        <w:rPr>
          <w:sz w:val="26"/>
          <w:szCs w:val="26"/>
        </w:rPr>
        <w:t>супроводжуючого</w:t>
      </w:r>
      <w:proofErr w:type="spellEnd"/>
      <w:r>
        <w:rPr>
          <w:sz w:val="26"/>
          <w:szCs w:val="26"/>
        </w:rPr>
        <w:t>);</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bookmarkStart w:id="3" w:name="n11890"/>
      <w:bookmarkEnd w:id="3"/>
      <w:r>
        <w:rPr>
          <w:sz w:val="26"/>
          <w:szCs w:val="26"/>
        </w:rPr>
        <w:t xml:space="preserve">г) </w:t>
      </w:r>
      <w:proofErr w:type="spellStart"/>
      <w:r>
        <w:rPr>
          <w:sz w:val="26"/>
          <w:szCs w:val="26"/>
        </w:rPr>
        <w:t>ветерани</w:t>
      </w:r>
      <w:proofErr w:type="spellEnd"/>
      <w:r>
        <w:rPr>
          <w:sz w:val="26"/>
          <w:szCs w:val="26"/>
        </w:rPr>
        <w:t xml:space="preserve"> </w:t>
      </w:r>
      <w:proofErr w:type="spellStart"/>
      <w:r>
        <w:rPr>
          <w:sz w:val="26"/>
          <w:szCs w:val="26"/>
        </w:rPr>
        <w:t>війни</w:t>
      </w:r>
      <w:proofErr w:type="spellEnd"/>
      <w:r>
        <w:rPr>
          <w:sz w:val="26"/>
          <w:szCs w:val="26"/>
        </w:rPr>
        <w:t>;</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bookmarkStart w:id="4" w:name="n11891"/>
      <w:bookmarkEnd w:id="4"/>
      <w:proofErr w:type="gramStart"/>
      <w:r>
        <w:rPr>
          <w:sz w:val="26"/>
          <w:szCs w:val="26"/>
        </w:rPr>
        <w:lastRenderedPageBreak/>
        <w:t xml:space="preserve">ґ) </w:t>
      </w:r>
      <w:proofErr w:type="spellStart"/>
      <w:r>
        <w:rPr>
          <w:sz w:val="26"/>
          <w:szCs w:val="26"/>
        </w:rPr>
        <w:t>учасники</w:t>
      </w:r>
      <w:proofErr w:type="spellEnd"/>
      <w:r>
        <w:rPr>
          <w:sz w:val="26"/>
          <w:szCs w:val="26"/>
        </w:rPr>
        <w:t xml:space="preserve"> </w:t>
      </w:r>
      <w:proofErr w:type="spellStart"/>
      <w:r>
        <w:rPr>
          <w:sz w:val="26"/>
          <w:szCs w:val="26"/>
        </w:rPr>
        <w:t>ліквідації</w:t>
      </w:r>
      <w:proofErr w:type="spellEnd"/>
      <w:r>
        <w:rPr>
          <w:sz w:val="26"/>
          <w:szCs w:val="26"/>
        </w:rPr>
        <w:t xml:space="preserve"> </w:t>
      </w:r>
      <w:proofErr w:type="spellStart"/>
      <w:r>
        <w:rPr>
          <w:sz w:val="26"/>
          <w:szCs w:val="26"/>
        </w:rPr>
        <w:t>наслідків</w:t>
      </w:r>
      <w:proofErr w:type="spellEnd"/>
      <w:r>
        <w:rPr>
          <w:sz w:val="26"/>
          <w:szCs w:val="26"/>
        </w:rPr>
        <w:t xml:space="preserve"> </w:t>
      </w:r>
      <w:proofErr w:type="spellStart"/>
      <w:r>
        <w:rPr>
          <w:sz w:val="26"/>
          <w:szCs w:val="26"/>
        </w:rPr>
        <w:t>аварії</w:t>
      </w:r>
      <w:proofErr w:type="spellEnd"/>
      <w:r>
        <w:rPr>
          <w:sz w:val="26"/>
          <w:szCs w:val="26"/>
        </w:rPr>
        <w:t xml:space="preserve"> на </w:t>
      </w:r>
      <w:proofErr w:type="spellStart"/>
      <w:r>
        <w:rPr>
          <w:sz w:val="26"/>
          <w:szCs w:val="26"/>
        </w:rPr>
        <w:t>Чорнобильській</w:t>
      </w:r>
      <w:proofErr w:type="spellEnd"/>
      <w:r>
        <w:rPr>
          <w:sz w:val="26"/>
          <w:szCs w:val="26"/>
        </w:rPr>
        <w:t xml:space="preserve"> АЕС;</w:t>
      </w:r>
      <w:proofErr w:type="gramEnd"/>
    </w:p>
    <w:p w:rsidR="007937A9" w:rsidRDefault="007937A9" w:rsidP="007937A9">
      <w:pPr>
        <w:pStyle w:val="rvps2"/>
        <w:shd w:val="clear" w:color="auto" w:fill="FFFFFF"/>
        <w:spacing w:before="0" w:beforeAutospacing="0" w:after="0" w:afterAutospacing="0"/>
        <w:ind w:firstLine="567"/>
        <w:jc w:val="both"/>
        <w:textAlignment w:val="baseline"/>
        <w:rPr>
          <w:sz w:val="26"/>
          <w:szCs w:val="26"/>
          <w:lang w:val="uk-UA"/>
        </w:rPr>
      </w:pPr>
      <w:r>
        <w:rPr>
          <w:sz w:val="26"/>
          <w:szCs w:val="26"/>
        </w:rPr>
        <w:t xml:space="preserve">д) особи, </w:t>
      </w:r>
      <w:proofErr w:type="spellStart"/>
      <w:r>
        <w:rPr>
          <w:sz w:val="26"/>
          <w:szCs w:val="26"/>
        </w:rPr>
        <w:t>які</w:t>
      </w:r>
      <w:proofErr w:type="spellEnd"/>
      <w:r>
        <w:rPr>
          <w:sz w:val="26"/>
          <w:szCs w:val="26"/>
        </w:rPr>
        <w:t xml:space="preserve"> </w:t>
      </w:r>
      <w:proofErr w:type="spellStart"/>
      <w:r>
        <w:rPr>
          <w:sz w:val="26"/>
          <w:szCs w:val="26"/>
        </w:rPr>
        <w:t>прибули</w:t>
      </w:r>
      <w:proofErr w:type="spellEnd"/>
      <w:r>
        <w:rPr>
          <w:sz w:val="26"/>
          <w:szCs w:val="26"/>
        </w:rPr>
        <w:t xml:space="preserve"> </w:t>
      </w:r>
      <w:proofErr w:type="gramStart"/>
      <w:r>
        <w:rPr>
          <w:sz w:val="26"/>
          <w:szCs w:val="26"/>
        </w:rPr>
        <w:t>за</w:t>
      </w:r>
      <w:proofErr w:type="gramEnd"/>
      <w:r>
        <w:rPr>
          <w:sz w:val="26"/>
          <w:szCs w:val="26"/>
        </w:rPr>
        <w:t xml:space="preserve"> </w:t>
      </w:r>
      <w:proofErr w:type="spellStart"/>
      <w:proofErr w:type="gramStart"/>
      <w:r>
        <w:rPr>
          <w:sz w:val="26"/>
          <w:szCs w:val="26"/>
        </w:rPr>
        <w:t>пут</w:t>
      </w:r>
      <w:proofErr w:type="gramEnd"/>
      <w:r>
        <w:rPr>
          <w:sz w:val="26"/>
          <w:szCs w:val="26"/>
        </w:rPr>
        <w:t>івками</w:t>
      </w:r>
      <w:proofErr w:type="spellEnd"/>
      <w:r>
        <w:rPr>
          <w:sz w:val="26"/>
          <w:szCs w:val="26"/>
        </w:rPr>
        <w:t xml:space="preserve"> (</w:t>
      </w:r>
      <w:proofErr w:type="spellStart"/>
      <w:r>
        <w:rPr>
          <w:sz w:val="26"/>
          <w:szCs w:val="26"/>
        </w:rPr>
        <w:t>курсівками</w:t>
      </w:r>
      <w:proofErr w:type="spellEnd"/>
      <w:r>
        <w:rPr>
          <w:sz w:val="26"/>
          <w:szCs w:val="26"/>
        </w:rPr>
        <w:t xml:space="preserve">) на </w:t>
      </w:r>
      <w:proofErr w:type="spellStart"/>
      <w:r>
        <w:rPr>
          <w:sz w:val="26"/>
          <w:szCs w:val="26"/>
        </w:rPr>
        <w:t>лікування</w:t>
      </w:r>
      <w:proofErr w:type="spellEnd"/>
      <w:r>
        <w:rPr>
          <w:sz w:val="26"/>
          <w:szCs w:val="26"/>
        </w:rPr>
        <w:t xml:space="preserve">, </w:t>
      </w:r>
      <w:proofErr w:type="spellStart"/>
      <w:r>
        <w:rPr>
          <w:sz w:val="26"/>
          <w:szCs w:val="26"/>
        </w:rPr>
        <w:t>оздоровлення</w:t>
      </w:r>
      <w:proofErr w:type="spellEnd"/>
      <w:r>
        <w:rPr>
          <w:sz w:val="26"/>
          <w:szCs w:val="26"/>
        </w:rPr>
        <w:t xml:space="preserve">, </w:t>
      </w:r>
      <w:proofErr w:type="spellStart"/>
      <w:r>
        <w:rPr>
          <w:sz w:val="26"/>
          <w:szCs w:val="26"/>
        </w:rPr>
        <w:t>реабілітацію</w:t>
      </w:r>
      <w:proofErr w:type="spellEnd"/>
      <w:r>
        <w:rPr>
          <w:sz w:val="26"/>
          <w:szCs w:val="26"/>
        </w:rPr>
        <w:t xml:space="preserve"> до </w:t>
      </w:r>
      <w:proofErr w:type="spellStart"/>
      <w:r>
        <w:rPr>
          <w:sz w:val="26"/>
          <w:szCs w:val="26"/>
        </w:rPr>
        <w:t>лікувально-профілактичних</w:t>
      </w:r>
      <w:proofErr w:type="spellEnd"/>
      <w:r>
        <w:rPr>
          <w:sz w:val="26"/>
          <w:szCs w:val="26"/>
        </w:rPr>
        <w:t xml:space="preserve">, </w:t>
      </w:r>
      <w:proofErr w:type="spellStart"/>
      <w:r>
        <w:rPr>
          <w:sz w:val="26"/>
          <w:szCs w:val="26"/>
        </w:rPr>
        <w:t>фізкультурно-оздоровчих</w:t>
      </w:r>
      <w:proofErr w:type="spellEnd"/>
      <w:r>
        <w:rPr>
          <w:sz w:val="26"/>
          <w:szCs w:val="26"/>
        </w:rPr>
        <w:t xml:space="preserve"> та санаторно-</w:t>
      </w:r>
      <w:proofErr w:type="spellStart"/>
      <w:r>
        <w:rPr>
          <w:sz w:val="26"/>
          <w:szCs w:val="26"/>
        </w:rPr>
        <w:t>курортних</w:t>
      </w:r>
      <w:proofErr w:type="spellEnd"/>
      <w:r>
        <w:rPr>
          <w:sz w:val="26"/>
          <w:szCs w:val="26"/>
        </w:rPr>
        <w:t xml:space="preserve"> </w:t>
      </w:r>
      <w:proofErr w:type="spellStart"/>
      <w:r>
        <w:rPr>
          <w:sz w:val="26"/>
          <w:szCs w:val="26"/>
        </w:rPr>
        <w:t>закладів</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мають</w:t>
      </w:r>
      <w:proofErr w:type="spellEnd"/>
      <w:r>
        <w:rPr>
          <w:sz w:val="26"/>
          <w:szCs w:val="26"/>
        </w:rPr>
        <w:t xml:space="preserve"> </w:t>
      </w:r>
      <w:proofErr w:type="spellStart"/>
      <w:r>
        <w:rPr>
          <w:sz w:val="26"/>
          <w:szCs w:val="26"/>
        </w:rPr>
        <w:t>ліцензію</w:t>
      </w:r>
      <w:proofErr w:type="spellEnd"/>
      <w:r>
        <w:rPr>
          <w:sz w:val="26"/>
          <w:szCs w:val="26"/>
        </w:rPr>
        <w:t xml:space="preserve"> на </w:t>
      </w:r>
      <w:proofErr w:type="spellStart"/>
      <w:r>
        <w:rPr>
          <w:sz w:val="26"/>
          <w:szCs w:val="26"/>
        </w:rPr>
        <w:t>медичну</w:t>
      </w:r>
      <w:proofErr w:type="spellEnd"/>
      <w:r>
        <w:rPr>
          <w:sz w:val="26"/>
          <w:szCs w:val="26"/>
        </w:rPr>
        <w:t xml:space="preserve"> практику та </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lang w:val="uk-UA"/>
        </w:rPr>
      </w:pP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proofErr w:type="spellStart"/>
      <w:r>
        <w:rPr>
          <w:sz w:val="26"/>
          <w:szCs w:val="26"/>
        </w:rPr>
        <w:t>акредитацію</w:t>
      </w:r>
      <w:proofErr w:type="spellEnd"/>
      <w:r>
        <w:rPr>
          <w:sz w:val="26"/>
          <w:szCs w:val="26"/>
        </w:rPr>
        <w:t xml:space="preserve"> центрального органу </w:t>
      </w:r>
      <w:proofErr w:type="spellStart"/>
      <w:r>
        <w:rPr>
          <w:sz w:val="26"/>
          <w:szCs w:val="26"/>
        </w:rPr>
        <w:t>виконавчої</w:t>
      </w:r>
      <w:proofErr w:type="spellEnd"/>
      <w:r>
        <w:rPr>
          <w:sz w:val="26"/>
          <w:szCs w:val="26"/>
        </w:rPr>
        <w:t xml:space="preserve"> </w:t>
      </w:r>
      <w:proofErr w:type="spellStart"/>
      <w:r>
        <w:rPr>
          <w:sz w:val="26"/>
          <w:szCs w:val="26"/>
        </w:rPr>
        <w:t>влади</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реалізує</w:t>
      </w:r>
      <w:proofErr w:type="spellEnd"/>
      <w:r>
        <w:rPr>
          <w:sz w:val="26"/>
          <w:szCs w:val="26"/>
        </w:rPr>
        <w:t xml:space="preserve"> </w:t>
      </w:r>
      <w:proofErr w:type="spellStart"/>
      <w:r>
        <w:rPr>
          <w:sz w:val="26"/>
          <w:szCs w:val="26"/>
        </w:rPr>
        <w:t>державну</w:t>
      </w:r>
      <w:proofErr w:type="spellEnd"/>
      <w:r>
        <w:rPr>
          <w:sz w:val="26"/>
          <w:szCs w:val="26"/>
        </w:rPr>
        <w:t xml:space="preserve"> </w:t>
      </w:r>
      <w:proofErr w:type="spellStart"/>
      <w:r>
        <w:rPr>
          <w:sz w:val="26"/>
          <w:szCs w:val="26"/>
        </w:rPr>
        <w:t>політику</w:t>
      </w:r>
      <w:proofErr w:type="spellEnd"/>
      <w:r>
        <w:rPr>
          <w:sz w:val="26"/>
          <w:szCs w:val="26"/>
        </w:rPr>
        <w:t xml:space="preserve"> у </w:t>
      </w:r>
      <w:proofErr w:type="spellStart"/>
      <w:r>
        <w:rPr>
          <w:sz w:val="26"/>
          <w:szCs w:val="26"/>
        </w:rPr>
        <w:t>сфері</w:t>
      </w:r>
      <w:proofErr w:type="spellEnd"/>
      <w:r>
        <w:rPr>
          <w:sz w:val="26"/>
          <w:szCs w:val="26"/>
        </w:rPr>
        <w:t xml:space="preserve"> </w:t>
      </w:r>
      <w:proofErr w:type="spellStart"/>
      <w:r>
        <w:rPr>
          <w:sz w:val="26"/>
          <w:szCs w:val="26"/>
        </w:rPr>
        <w:t>охорони</w:t>
      </w:r>
      <w:proofErr w:type="spellEnd"/>
      <w:r>
        <w:rPr>
          <w:sz w:val="26"/>
          <w:szCs w:val="26"/>
        </w:rPr>
        <w:t xml:space="preserve"> </w:t>
      </w:r>
      <w:proofErr w:type="spellStart"/>
      <w:r>
        <w:rPr>
          <w:sz w:val="26"/>
          <w:szCs w:val="26"/>
        </w:rPr>
        <w:t>здоров’я</w:t>
      </w:r>
      <w:proofErr w:type="spellEnd"/>
      <w:r>
        <w:rPr>
          <w:sz w:val="26"/>
          <w:szCs w:val="26"/>
        </w:rPr>
        <w:t>;</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bookmarkStart w:id="5" w:name="n11893"/>
      <w:bookmarkEnd w:id="5"/>
      <w:r>
        <w:rPr>
          <w:sz w:val="26"/>
          <w:szCs w:val="26"/>
        </w:rPr>
        <w:t xml:space="preserve">е) </w:t>
      </w:r>
      <w:proofErr w:type="spellStart"/>
      <w:r>
        <w:rPr>
          <w:sz w:val="26"/>
          <w:szCs w:val="26"/>
        </w:rPr>
        <w:t>діти</w:t>
      </w:r>
      <w:proofErr w:type="spellEnd"/>
      <w:r>
        <w:rPr>
          <w:sz w:val="26"/>
          <w:szCs w:val="26"/>
        </w:rPr>
        <w:t xml:space="preserve"> </w:t>
      </w:r>
      <w:proofErr w:type="spellStart"/>
      <w:r>
        <w:rPr>
          <w:sz w:val="26"/>
          <w:szCs w:val="26"/>
        </w:rPr>
        <w:t>віком</w:t>
      </w:r>
      <w:proofErr w:type="spellEnd"/>
      <w:r>
        <w:rPr>
          <w:sz w:val="26"/>
          <w:szCs w:val="26"/>
        </w:rPr>
        <w:t xml:space="preserve"> до 18 </w:t>
      </w:r>
      <w:proofErr w:type="spellStart"/>
      <w:r>
        <w:rPr>
          <w:sz w:val="26"/>
          <w:szCs w:val="26"/>
        </w:rPr>
        <w:t>рокі</w:t>
      </w:r>
      <w:proofErr w:type="gramStart"/>
      <w:r>
        <w:rPr>
          <w:sz w:val="26"/>
          <w:szCs w:val="26"/>
        </w:rPr>
        <w:t>в</w:t>
      </w:r>
      <w:proofErr w:type="spellEnd"/>
      <w:proofErr w:type="gramEnd"/>
      <w:r>
        <w:rPr>
          <w:sz w:val="26"/>
          <w:szCs w:val="26"/>
        </w:rPr>
        <w:t>;</w:t>
      </w:r>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bookmarkStart w:id="6" w:name="n11894"/>
      <w:bookmarkEnd w:id="6"/>
      <w:proofErr w:type="gramStart"/>
      <w:r>
        <w:rPr>
          <w:sz w:val="26"/>
          <w:szCs w:val="26"/>
        </w:rPr>
        <w:t xml:space="preserve">є) </w:t>
      </w:r>
      <w:proofErr w:type="spellStart"/>
      <w:r>
        <w:rPr>
          <w:sz w:val="26"/>
          <w:szCs w:val="26"/>
        </w:rPr>
        <w:t>дитячі</w:t>
      </w:r>
      <w:proofErr w:type="spellEnd"/>
      <w:r>
        <w:rPr>
          <w:sz w:val="26"/>
          <w:szCs w:val="26"/>
        </w:rPr>
        <w:t xml:space="preserve"> </w:t>
      </w:r>
      <w:proofErr w:type="spellStart"/>
      <w:r>
        <w:rPr>
          <w:sz w:val="26"/>
          <w:szCs w:val="26"/>
        </w:rPr>
        <w:t>лікувально-профілактичні</w:t>
      </w:r>
      <w:proofErr w:type="spellEnd"/>
      <w:r>
        <w:rPr>
          <w:sz w:val="26"/>
          <w:szCs w:val="26"/>
        </w:rPr>
        <w:t xml:space="preserve">, </w:t>
      </w:r>
      <w:proofErr w:type="spellStart"/>
      <w:r>
        <w:rPr>
          <w:sz w:val="26"/>
          <w:szCs w:val="26"/>
        </w:rPr>
        <w:t>фізкультурно-оздоровчі</w:t>
      </w:r>
      <w:proofErr w:type="spellEnd"/>
      <w:r>
        <w:rPr>
          <w:sz w:val="26"/>
          <w:szCs w:val="26"/>
        </w:rPr>
        <w:t xml:space="preserve"> та санаторно-</w:t>
      </w:r>
      <w:proofErr w:type="spellStart"/>
      <w:r>
        <w:rPr>
          <w:sz w:val="26"/>
          <w:szCs w:val="26"/>
        </w:rPr>
        <w:t>курортні</w:t>
      </w:r>
      <w:proofErr w:type="spellEnd"/>
      <w:r>
        <w:rPr>
          <w:sz w:val="26"/>
          <w:szCs w:val="26"/>
        </w:rPr>
        <w:t xml:space="preserve"> </w:t>
      </w:r>
      <w:proofErr w:type="spellStart"/>
      <w:r>
        <w:rPr>
          <w:sz w:val="26"/>
          <w:szCs w:val="26"/>
        </w:rPr>
        <w:t>заклади</w:t>
      </w:r>
      <w:proofErr w:type="spellEnd"/>
      <w:r>
        <w:rPr>
          <w:sz w:val="26"/>
          <w:szCs w:val="26"/>
        </w:rPr>
        <w:t>;</w:t>
      </w:r>
      <w:proofErr w:type="gramEnd"/>
    </w:p>
    <w:p w:rsidR="007937A9" w:rsidRDefault="007937A9" w:rsidP="007937A9">
      <w:pPr>
        <w:pStyle w:val="rvps2"/>
        <w:shd w:val="clear" w:color="auto" w:fill="FFFFFF"/>
        <w:spacing w:before="0" w:beforeAutospacing="0" w:after="0" w:afterAutospacing="0"/>
        <w:ind w:firstLine="567"/>
        <w:jc w:val="both"/>
        <w:textAlignment w:val="baseline"/>
        <w:rPr>
          <w:sz w:val="26"/>
          <w:szCs w:val="26"/>
        </w:rPr>
      </w:pPr>
      <w:r>
        <w:rPr>
          <w:sz w:val="26"/>
          <w:szCs w:val="26"/>
        </w:rPr>
        <w:t xml:space="preserve">ж) члени </w:t>
      </w:r>
      <w:proofErr w:type="spellStart"/>
      <w:r>
        <w:rPr>
          <w:sz w:val="26"/>
          <w:szCs w:val="26"/>
        </w:rPr>
        <w:t>сім’ї</w:t>
      </w:r>
      <w:proofErr w:type="spellEnd"/>
      <w:r>
        <w:rPr>
          <w:sz w:val="26"/>
          <w:szCs w:val="26"/>
        </w:rPr>
        <w:t xml:space="preserve"> </w:t>
      </w:r>
      <w:proofErr w:type="spellStart"/>
      <w:r>
        <w:rPr>
          <w:sz w:val="26"/>
          <w:szCs w:val="26"/>
        </w:rPr>
        <w:t>фізичної</w:t>
      </w:r>
      <w:proofErr w:type="spellEnd"/>
      <w:r>
        <w:rPr>
          <w:sz w:val="26"/>
          <w:szCs w:val="26"/>
        </w:rPr>
        <w:t xml:space="preserve"> особи </w:t>
      </w:r>
      <w:proofErr w:type="spellStart"/>
      <w:r>
        <w:rPr>
          <w:sz w:val="26"/>
          <w:szCs w:val="26"/>
        </w:rPr>
        <w:t>першого</w:t>
      </w:r>
      <w:proofErr w:type="spellEnd"/>
      <w:r>
        <w:rPr>
          <w:sz w:val="26"/>
          <w:szCs w:val="26"/>
        </w:rPr>
        <w:t xml:space="preserve"> та/</w:t>
      </w:r>
      <w:proofErr w:type="spellStart"/>
      <w:r>
        <w:rPr>
          <w:sz w:val="26"/>
          <w:szCs w:val="26"/>
        </w:rPr>
        <w:t>або</w:t>
      </w:r>
      <w:proofErr w:type="spellEnd"/>
      <w:r>
        <w:rPr>
          <w:sz w:val="26"/>
          <w:szCs w:val="26"/>
        </w:rPr>
        <w:t xml:space="preserve"> другого </w:t>
      </w:r>
      <w:proofErr w:type="spellStart"/>
      <w:r>
        <w:rPr>
          <w:sz w:val="26"/>
          <w:szCs w:val="26"/>
        </w:rPr>
        <w:t>ступеню</w:t>
      </w:r>
      <w:proofErr w:type="spellEnd"/>
      <w:r>
        <w:rPr>
          <w:sz w:val="26"/>
          <w:szCs w:val="26"/>
        </w:rPr>
        <w:t xml:space="preserve"> </w:t>
      </w:r>
      <w:proofErr w:type="spellStart"/>
      <w:r>
        <w:rPr>
          <w:sz w:val="26"/>
          <w:szCs w:val="26"/>
        </w:rPr>
        <w:t>споріднення</w:t>
      </w:r>
      <w:proofErr w:type="spellEnd"/>
      <w:r>
        <w:rPr>
          <w:sz w:val="26"/>
          <w:szCs w:val="26"/>
        </w:rPr>
        <w:t xml:space="preserve">, </w:t>
      </w:r>
      <w:proofErr w:type="spellStart"/>
      <w:r>
        <w:rPr>
          <w:sz w:val="26"/>
          <w:szCs w:val="26"/>
        </w:rPr>
        <w:t>визначені</w:t>
      </w:r>
      <w:proofErr w:type="spellEnd"/>
      <w:r>
        <w:rPr>
          <w:sz w:val="26"/>
          <w:szCs w:val="26"/>
        </w:rPr>
        <w:t xml:space="preserve"> </w:t>
      </w:r>
      <w:proofErr w:type="spellStart"/>
      <w:r>
        <w:rPr>
          <w:sz w:val="26"/>
          <w:szCs w:val="26"/>
        </w:rPr>
        <w:t>відповідно</w:t>
      </w:r>
      <w:proofErr w:type="spellEnd"/>
      <w:r>
        <w:rPr>
          <w:sz w:val="26"/>
          <w:szCs w:val="26"/>
        </w:rPr>
        <w:t xml:space="preserve"> до </w:t>
      </w:r>
      <w:proofErr w:type="spellStart"/>
      <w:proofErr w:type="gramStart"/>
      <w:r>
        <w:rPr>
          <w:sz w:val="26"/>
          <w:szCs w:val="26"/>
        </w:rPr>
        <w:t>п</w:t>
      </w:r>
      <w:proofErr w:type="gramEnd"/>
      <w:r>
        <w:rPr>
          <w:sz w:val="26"/>
          <w:szCs w:val="26"/>
        </w:rPr>
        <w:t>ідпункту</w:t>
      </w:r>
      <w:proofErr w:type="spellEnd"/>
      <w:r>
        <w:rPr>
          <w:sz w:val="26"/>
          <w:szCs w:val="26"/>
        </w:rPr>
        <w:t xml:space="preserve"> 14.1.263 пункту 14.1 </w:t>
      </w:r>
      <w:proofErr w:type="spellStart"/>
      <w:r>
        <w:rPr>
          <w:sz w:val="26"/>
          <w:szCs w:val="26"/>
        </w:rPr>
        <w:t>статті</w:t>
      </w:r>
      <w:proofErr w:type="spellEnd"/>
      <w:r>
        <w:rPr>
          <w:sz w:val="26"/>
          <w:szCs w:val="26"/>
        </w:rPr>
        <w:t xml:space="preserve"> 14 </w:t>
      </w:r>
      <w:proofErr w:type="spellStart"/>
      <w:r>
        <w:rPr>
          <w:sz w:val="26"/>
          <w:szCs w:val="26"/>
        </w:rPr>
        <w:t>Податкового</w:t>
      </w:r>
      <w:proofErr w:type="spellEnd"/>
      <w:r>
        <w:rPr>
          <w:sz w:val="26"/>
          <w:szCs w:val="26"/>
        </w:rPr>
        <w:t xml:space="preserve"> кодексу </w:t>
      </w:r>
      <w:proofErr w:type="spellStart"/>
      <w:r>
        <w:rPr>
          <w:sz w:val="26"/>
          <w:szCs w:val="26"/>
        </w:rPr>
        <w:t>України</w:t>
      </w:r>
      <w:proofErr w:type="spellEnd"/>
      <w:r>
        <w:rPr>
          <w:sz w:val="26"/>
          <w:szCs w:val="26"/>
        </w:rPr>
        <w:t xml:space="preserve">, </w:t>
      </w:r>
      <w:proofErr w:type="spellStart"/>
      <w:r>
        <w:rPr>
          <w:sz w:val="26"/>
          <w:szCs w:val="26"/>
        </w:rPr>
        <w:t>які</w:t>
      </w:r>
      <w:proofErr w:type="spellEnd"/>
      <w:r>
        <w:rPr>
          <w:sz w:val="26"/>
          <w:szCs w:val="26"/>
        </w:rPr>
        <w:t xml:space="preserve"> </w:t>
      </w:r>
      <w:proofErr w:type="spellStart"/>
      <w:r>
        <w:rPr>
          <w:sz w:val="26"/>
          <w:szCs w:val="26"/>
        </w:rPr>
        <w:t>тимчасово</w:t>
      </w:r>
      <w:proofErr w:type="spellEnd"/>
      <w:r>
        <w:rPr>
          <w:sz w:val="26"/>
          <w:szCs w:val="26"/>
        </w:rPr>
        <w:t xml:space="preserve"> </w:t>
      </w:r>
      <w:proofErr w:type="spellStart"/>
      <w:r>
        <w:rPr>
          <w:sz w:val="26"/>
          <w:szCs w:val="26"/>
        </w:rPr>
        <w:t>розміщуються</w:t>
      </w:r>
      <w:proofErr w:type="spellEnd"/>
      <w:r>
        <w:rPr>
          <w:sz w:val="26"/>
          <w:szCs w:val="26"/>
        </w:rPr>
        <w:t xml:space="preserve"> такою </w:t>
      </w:r>
      <w:proofErr w:type="spellStart"/>
      <w:r>
        <w:rPr>
          <w:sz w:val="26"/>
          <w:szCs w:val="26"/>
        </w:rPr>
        <w:t>фізичною</w:t>
      </w:r>
      <w:proofErr w:type="spellEnd"/>
      <w:r>
        <w:rPr>
          <w:sz w:val="26"/>
          <w:szCs w:val="26"/>
        </w:rPr>
        <w:t xml:space="preserve"> особою у </w:t>
      </w:r>
      <w:proofErr w:type="spellStart"/>
      <w:r>
        <w:rPr>
          <w:sz w:val="26"/>
          <w:szCs w:val="26"/>
        </w:rPr>
        <w:t>місцях</w:t>
      </w:r>
      <w:proofErr w:type="spellEnd"/>
      <w:r>
        <w:rPr>
          <w:sz w:val="26"/>
          <w:szCs w:val="26"/>
        </w:rPr>
        <w:t xml:space="preserve"> </w:t>
      </w:r>
      <w:proofErr w:type="spellStart"/>
      <w:r>
        <w:rPr>
          <w:sz w:val="26"/>
          <w:szCs w:val="26"/>
        </w:rPr>
        <w:t>проживання</w:t>
      </w:r>
      <w:proofErr w:type="spellEnd"/>
      <w:r>
        <w:rPr>
          <w:sz w:val="26"/>
          <w:szCs w:val="26"/>
        </w:rPr>
        <w:t xml:space="preserve"> (</w:t>
      </w:r>
      <w:proofErr w:type="spellStart"/>
      <w:r>
        <w:rPr>
          <w:sz w:val="26"/>
          <w:szCs w:val="26"/>
        </w:rPr>
        <w:t>ночівлі</w:t>
      </w:r>
      <w:proofErr w:type="spellEnd"/>
      <w:r>
        <w:rPr>
          <w:sz w:val="26"/>
          <w:szCs w:val="26"/>
        </w:rPr>
        <w:t xml:space="preserve">), </w:t>
      </w:r>
      <w:proofErr w:type="spellStart"/>
      <w:r>
        <w:rPr>
          <w:sz w:val="26"/>
          <w:szCs w:val="26"/>
        </w:rPr>
        <w:t>визначених</w:t>
      </w:r>
      <w:proofErr w:type="spellEnd"/>
      <w:r>
        <w:rPr>
          <w:sz w:val="26"/>
          <w:szCs w:val="26"/>
        </w:rPr>
        <w:t xml:space="preserve"> </w:t>
      </w:r>
      <w:proofErr w:type="spellStart"/>
      <w:r>
        <w:rPr>
          <w:sz w:val="26"/>
          <w:szCs w:val="26"/>
        </w:rPr>
        <w:t>підпунктом</w:t>
      </w:r>
      <w:proofErr w:type="spellEnd"/>
      <w:r>
        <w:rPr>
          <w:sz w:val="26"/>
          <w:szCs w:val="26"/>
        </w:rPr>
        <w:t xml:space="preserve"> “б”  </w:t>
      </w:r>
      <w:proofErr w:type="spellStart"/>
      <w:r>
        <w:rPr>
          <w:sz w:val="26"/>
          <w:szCs w:val="26"/>
        </w:rPr>
        <w:t>підпунктом</w:t>
      </w:r>
      <w:proofErr w:type="spellEnd"/>
      <w:r>
        <w:rPr>
          <w:sz w:val="26"/>
          <w:szCs w:val="26"/>
        </w:rPr>
        <w:t xml:space="preserve"> 5.1 пункту 5 </w:t>
      </w:r>
      <w:proofErr w:type="spellStart"/>
      <w:r>
        <w:rPr>
          <w:sz w:val="26"/>
          <w:szCs w:val="26"/>
        </w:rPr>
        <w:t>цього</w:t>
      </w:r>
      <w:proofErr w:type="spellEnd"/>
      <w:r>
        <w:rPr>
          <w:sz w:val="26"/>
          <w:szCs w:val="26"/>
        </w:rPr>
        <w:t xml:space="preserve"> </w:t>
      </w:r>
      <w:proofErr w:type="spellStart"/>
      <w:r>
        <w:rPr>
          <w:sz w:val="26"/>
          <w:szCs w:val="26"/>
        </w:rPr>
        <w:t>Положення</w:t>
      </w:r>
      <w:proofErr w:type="spellEnd"/>
      <w:r>
        <w:rPr>
          <w:sz w:val="26"/>
          <w:szCs w:val="26"/>
        </w:rPr>
        <w:t xml:space="preserve">, </w:t>
      </w:r>
      <w:proofErr w:type="spellStart"/>
      <w:r>
        <w:rPr>
          <w:sz w:val="26"/>
          <w:szCs w:val="26"/>
        </w:rPr>
        <w:t>що</w:t>
      </w:r>
      <w:proofErr w:type="spellEnd"/>
      <w:r>
        <w:rPr>
          <w:sz w:val="26"/>
          <w:szCs w:val="26"/>
        </w:rPr>
        <w:t xml:space="preserve"> належать </w:t>
      </w:r>
      <w:proofErr w:type="spellStart"/>
      <w:r>
        <w:rPr>
          <w:sz w:val="26"/>
          <w:szCs w:val="26"/>
        </w:rPr>
        <w:t>їй</w:t>
      </w:r>
      <w:proofErr w:type="spellEnd"/>
      <w:r>
        <w:rPr>
          <w:sz w:val="26"/>
          <w:szCs w:val="26"/>
        </w:rPr>
        <w:t xml:space="preserve"> на </w:t>
      </w:r>
      <w:proofErr w:type="spellStart"/>
      <w:r>
        <w:rPr>
          <w:sz w:val="26"/>
          <w:szCs w:val="26"/>
        </w:rPr>
        <w:t>праві</w:t>
      </w:r>
      <w:proofErr w:type="spellEnd"/>
      <w:r>
        <w:rPr>
          <w:sz w:val="26"/>
          <w:szCs w:val="26"/>
        </w:rPr>
        <w:t xml:space="preserve"> </w:t>
      </w:r>
      <w:proofErr w:type="spellStart"/>
      <w:r>
        <w:rPr>
          <w:sz w:val="26"/>
          <w:szCs w:val="26"/>
        </w:rPr>
        <w:t>власності</w:t>
      </w:r>
      <w:proofErr w:type="spellEnd"/>
      <w:r>
        <w:rPr>
          <w:sz w:val="26"/>
          <w:szCs w:val="26"/>
        </w:rPr>
        <w:t xml:space="preserve"> </w:t>
      </w:r>
      <w:proofErr w:type="spellStart"/>
      <w:r>
        <w:rPr>
          <w:sz w:val="26"/>
          <w:szCs w:val="26"/>
        </w:rPr>
        <w:t>або</w:t>
      </w:r>
      <w:proofErr w:type="spellEnd"/>
      <w:r>
        <w:rPr>
          <w:sz w:val="26"/>
          <w:szCs w:val="26"/>
        </w:rPr>
        <w:t xml:space="preserve"> </w:t>
      </w:r>
      <w:proofErr w:type="gramStart"/>
      <w:r>
        <w:rPr>
          <w:sz w:val="26"/>
          <w:szCs w:val="26"/>
        </w:rPr>
        <w:t>на</w:t>
      </w:r>
      <w:proofErr w:type="gramEnd"/>
      <w:r>
        <w:rPr>
          <w:sz w:val="26"/>
          <w:szCs w:val="26"/>
        </w:rPr>
        <w:t xml:space="preserve"> </w:t>
      </w:r>
      <w:proofErr w:type="spellStart"/>
      <w:r>
        <w:rPr>
          <w:sz w:val="26"/>
          <w:szCs w:val="26"/>
        </w:rPr>
        <w:t>праві</w:t>
      </w:r>
      <w:proofErr w:type="spellEnd"/>
      <w:r>
        <w:rPr>
          <w:sz w:val="26"/>
          <w:szCs w:val="26"/>
        </w:rPr>
        <w:t xml:space="preserve"> </w:t>
      </w:r>
      <w:proofErr w:type="spellStart"/>
      <w:r>
        <w:rPr>
          <w:sz w:val="26"/>
          <w:szCs w:val="26"/>
        </w:rPr>
        <w:t>користування</w:t>
      </w:r>
      <w:proofErr w:type="spellEnd"/>
      <w:r>
        <w:rPr>
          <w:sz w:val="26"/>
          <w:szCs w:val="26"/>
        </w:rPr>
        <w:t xml:space="preserve"> за договором найму.</w:t>
      </w:r>
    </w:p>
    <w:p w:rsidR="007937A9" w:rsidRDefault="007937A9" w:rsidP="007937A9">
      <w:pPr>
        <w:shd w:val="clear" w:color="auto" w:fill="FFFFFF"/>
        <w:spacing w:line="240" w:lineRule="auto"/>
        <w:jc w:val="center"/>
        <w:textAlignment w:val="baseline"/>
        <w:rPr>
          <w:b/>
          <w:bCs/>
          <w:sz w:val="26"/>
          <w:szCs w:val="26"/>
          <w:lang w:eastAsia="ru-RU"/>
        </w:rPr>
      </w:pPr>
    </w:p>
    <w:p w:rsidR="007937A9" w:rsidRDefault="007937A9" w:rsidP="007937A9">
      <w:pPr>
        <w:shd w:val="clear" w:color="auto" w:fill="FFFFFF"/>
        <w:spacing w:line="240" w:lineRule="auto"/>
        <w:ind w:firstLine="567"/>
        <w:textAlignment w:val="baseline"/>
        <w:rPr>
          <w:sz w:val="26"/>
          <w:szCs w:val="26"/>
          <w:lang w:val="ru-RU" w:eastAsia="ru-RU"/>
        </w:rPr>
      </w:pPr>
      <w:r>
        <w:rPr>
          <w:b/>
          <w:bCs/>
          <w:sz w:val="26"/>
          <w:szCs w:val="26"/>
          <w:lang w:eastAsia="ru-RU"/>
        </w:rPr>
        <w:t>3. Ставка збору</w:t>
      </w:r>
    </w:p>
    <w:p w:rsidR="007937A9" w:rsidRDefault="007937A9" w:rsidP="007937A9">
      <w:pPr>
        <w:spacing w:line="240" w:lineRule="auto"/>
        <w:ind w:firstLine="567"/>
        <w:jc w:val="both"/>
        <w:rPr>
          <w:sz w:val="26"/>
          <w:szCs w:val="26"/>
          <w:lang w:eastAsia="zh-CN"/>
        </w:rPr>
      </w:pPr>
      <w:r>
        <w:rPr>
          <w:sz w:val="26"/>
          <w:szCs w:val="26"/>
          <w:lang w:eastAsia="zh-CN"/>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00AA2342">
        <w:rPr>
          <w:sz w:val="26"/>
          <w:szCs w:val="26"/>
          <w:lang w:eastAsia="zh-CN"/>
        </w:rPr>
        <w:t xml:space="preserve">0,5 відсотка </w:t>
      </w:r>
      <w:r>
        <w:rPr>
          <w:sz w:val="26"/>
          <w:szCs w:val="26"/>
          <w:lang w:eastAsia="zh-CN"/>
        </w:rPr>
        <w:t xml:space="preserve">- для внутрішнього туризму та </w:t>
      </w:r>
      <w:r w:rsidR="00AA2342">
        <w:rPr>
          <w:sz w:val="26"/>
          <w:szCs w:val="26"/>
          <w:lang w:eastAsia="zh-CN"/>
        </w:rPr>
        <w:t xml:space="preserve">1 </w:t>
      </w:r>
      <w:r>
        <w:rPr>
          <w:sz w:val="26"/>
          <w:szCs w:val="26"/>
          <w:lang w:eastAsia="zh-CN"/>
        </w:rPr>
        <w:t>відсот</w:t>
      </w:r>
      <w:r w:rsidR="00AA2342">
        <w:rPr>
          <w:sz w:val="26"/>
          <w:szCs w:val="26"/>
          <w:lang w:eastAsia="zh-CN"/>
        </w:rPr>
        <w:t>ок</w:t>
      </w:r>
      <w:r>
        <w:rPr>
          <w:sz w:val="26"/>
          <w:szCs w:val="26"/>
          <w:lang w:eastAsia="zh-CN"/>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7937A9" w:rsidRDefault="007937A9" w:rsidP="007937A9">
      <w:pPr>
        <w:suppressAutoHyphens/>
        <w:spacing w:line="240" w:lineRule="auto"/>
        <w:ind w:firstLine="567"/>
        <w:rPr>
          <w:sz w:val="26"/>
          <w:szCs w:val="26"/>
          <w:lang w:eastAsia="zh-CN"/>
        </w:rPr>
      </w:pPr>
      <w:r>
        <w:rPr>
          <w:b/>
          <w:sz w:val="26"/>
          <w:szCs w:val="26"/>
          <w:lang w:eastAsia="zh-CN"/>
        </w:rPr>
        <w:t>4. База справляння збору</w:t>
      </w:r>
    </w:p>
    <w:p w:rsidR="007937A9" w:rsidRDefault="007937A9" w:rsidP="007937A9">
      <w:pPr>
        <w:suppressAutoHyphens/>
        <w:spacing w:line="240" w:lineRule="auto"/>
        <w:ind w:firstLine="567"/>
        <w:jc w:val="both"/>
        <w:rPr>
          <w:sz w:val="26"/>
          <w:szCs w:val="26"/>
          <w:lang w:eastAsia="zh-CN"/>
        </w:rPr>
      </w:pPr>
      <w:r>
        <w:rPr>
          <w:sz w:val="26"/>
          <w:szCs w:val="26"/>
          <w:lang w:eastAsia="zh-CN"/>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7937A9" w:rsidRDefault="007937A9" w:rsidP="007937A9">
      <w:pPr>
        <w:shd w:val="clear" w:color="auto" w:fill="FFFFFF"/>
        <w:tabs>
          <w:tab w:val="left" w:pos="3870"/>
        </w:tabs>
        <w:spacing w:line="240" w:lineRule="auto"/>
        <w:jc w:val="both"/>
        <w:textAlignment w:val="baseline"/>
        <w:rPr>
          <w:b/>
          <w:bCs/>
          <w:sz w:val="26"/>
          <w:szCs w:val="26"/>
          <w:lang w:eastAsia="ru-RU"/>
        </w:rPr>
      </w:pPr>
      <w:r>
        <w:rPr>
          <w:b/>
          <w:bCs/>
          <w:sz w:val="26"/>
          <w:szCs w:val="26"/>
          <w:lang w:eastAsia="ru-RU"/>
        </w:rPr>
        <w:tab/>
      </w:r>
    </w:p>
    <w:p w:rsidR="007937A9" w:rsidRDefault="007937A9" w:rsidP="007937A9">
      <w:pPr>
        <w:suppressAutoHyphens/>
        <w:spacing w:line="240" w:lineRule="auto"/>
        <w:ind w:firstLine="567"/>
        <w:rPr>
          <w:sz w:val="26"/>
          <w:szCs w:val="26"/>
          <w:lang w:eastAsia="zh-CN"/>
        </w:rPr>
      </w:pPr>
      <w:r>
        <w:rPr>
          <w:b/>
          <w:sz w:val="26"/>
          <w:szCs w:val="26"/>
          <w:lang w:eastAsia="zh-CN"/>
        </w:rPr>
        <w:t>5. Податкові агенти та місця проживання (ночівлі)</w:t>
      </w:r>
    </w:p>
    <w:p w:rsidR="007937A9" w:rsidRDefault="007937A9" w:rsidP="007937A9">
      <w:pPr>
        <w:suppressAutoHyphens/>
        <w:spacing w:line="240" w:lineRule="auto"/>
        <w:ind w:firstLine="567"/>
        <w:jc w:val="both"/>
        <w:rPr>
          <w:sz w:val="26"/>
          <w:szCs w:val="26"/>
          <w:lang w:eastAsia="zh-CN"/>
        </w:rPr>
      </w:pPr>
      <w:r>
        <w:rPr>
          <w:sz w:val="26"/>
          <w:szCs w:val="26"/>
          <w:lang w:eastAsia="zh-CN"/>
        </w:rPr>
        <w:t>5.1. Справляння збору може здійснюватися з тимчасового розміщення у таких місцях проживання (ночівлі):</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а) готелі, кемпінги, мотелі, гуртожитки для приїжджих, </w:t>
      </w:r>
      <w:proofErr w:type="spellStart"/>
      <w:r>
        <w:rPr>
          <w:sz w:val="26"/>
          <w:szCs w:val="26"/>
          <w:lang w:eastAsia="zh-CN"/>
        </w:rPr>
        <w:t>хостели</w:t>
      </w:r>
      <w:proofErr w:type="spellEnd"/>
      <w:r>
        <w:rPr>
          <w:sz w:val="26"/>
          <w:szCs w:val="26"/>
          <w:lang w:eastAsia="zh-CN"/>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7937A9" w:rsidRDefault="007937A9" w:rsidP="007937A9">
      <w:pPr>
        <w:suppressAutoHyphens/>
        <w:spacing w:line="240" w:lineRule="auto"/>
        <w:ind w:firstLine="567"/>
        <w:jc w:val="both"/>
        <w:rPr>
          <w:sz w:val="26"/>
          <w:szCs w:val="26"/>
          <w:lang w:eastAsia="zh-CN"/>
        </w:rPr>
      </w:pPr>
      <w:r>
        <w:rPr>
          <w:sz w:val="26"/>
          <w:szCs w:val="26"/>
          <w:lang w:eastAsia="zh-CN"/>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7937A9" w:rsidRDefault="007937A9" w:rsidP="007937A9">
      <w:pPr>
        <w:suppressAutoHyphens/>
        <w:spacing w:line="240" w:lineRule="auto"/>
        <w:ind w:firstLine="567"/>
        <w:jc w:val="both"/>
        <w:rPr>
          <w:sz w:val="26"/>
          <w:szCs w:val="26"/>
          <w:lang w:eastAsia="zh-CN"/>
        </w:rPr>
      </w:pPr>
      <w:r>
        <w:rPr>
          <w:sz w:val="26"/>
          <w:szCs w:val="26"/>
          <w:lang w:eastAsia="zh-CN"/>
        </w:rPr>
        <w:t>5.2. Справляння збору може здійснюватися такими податковими агентами:</w:t>
      </w:r>
    </w:p>
    <w:p w:rsidR="007937A9" w:rsidRDefault="007937A9" w:rsidP="007937A9">
      <w:pPr>
        <w:suppressAutoHyphens/>
        <w:spacing w:after="36" w:line="240" w:lineRule="auto"/>
        <w:ind w:firstLine="567"/>
        <w:jc w:val="both"/>
        <w:rPr>
          <w:sz w:val="26"/>
          <w:szCs w:val="26"/>
          <w:lang w:eastAsia="zh-CN"/>
        </w:rPr>
      </w:pPr>
      <w:bookmarkStart w:id="7" w:name="n636"/>
      <w:bookmarkEnd w:id="7"/>
      <w:r>
        <w:rPr>
          <w:sz w:val="26"/>
          <w:szCs w:val="26"/>
          <w:lang w:eastAsia="zh-CN"/>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7937A9" w:rsidRDefault="007937A9" w:rsidP="007937A9">
      <w:pPr>
        <w:suppressAutoHyphens/>
        <w:spacing w:line="240" w:lineRule="auto"/>
        <w:ind w:firstLine="567"/>
        <w:jc w:val="both"/>
        <w:rPr>
          <w:sz w:val="26"/>
          <w:szCs w:val="26"/>
          <w:lang w:eastAsia="zh-CN"/>
        </w:rPr>
      </w:pPr>
      <w:bookmarkStart w:id="8" w:name="n637"/>
      <w:bookmarkEnd w:id="8"/>
      <w:r>
        <w:rPr>
          <w:sz w:val="26"/>
          <w:szCs w:val="26"/>
          <w:lang w:eastAsia="zh-CN"/>
        </w:rPr>
        <w:t xml:space="preserve">б) </w:t>
      </w:r>
      <w:proofErr w:type="spellStart"/>
      <w:r>
        <w:rPr>
          <w:sz w:val="26"/>
          <w:szCs w:val="26"/>
          <w:lang w:eastAsia="zh-CN"/>
        </w:rPr>
        <w:t>квартирно</w:t>
      </w:r>
      <w:proofErr w:type="spellEnd"/>
      <w:r>
        <w:rPr>
          <w:sz w:val="26"/>
          <w:szCs w:val="26"/>
          <w:lang w:eastAsia="zh-CN"/>
        </w:rPr>
        <w:t xml:space="preserve">-посередницькими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w:t>
      </w:r>
      <w:r>
        <w:rPr>
          <w:sz w:val="26"/>
          <w:szCs w:val="26"/>
          <w:lang w:eastAsia="zh-CN"/>
        </w:rPr>
        <w:lastRenderedPageBreak/>
        <w:t>належать фізичним особам на праві власності або на праві користування за договором найму;</w:t>
      </w:r>
    </w:p>
    <w:p w:rsidR="007937A9" w:rsidRDefault="007937A9" w:rsidP="007937A9">
      <w:pPr>
        <w:suppressAutoHyphens/>
        <w:spacing w:line="240" w:lineRule="auto"/>
        <w:ind w:firstLine="567"/>
        <w:jc w:val="both"/>
        <w:rPr>
          <w:sz w:val="26"/>
          <w:szCs w:val="26"/>
          <w:lang w:eastAsia="zh-CN"/>
        </w:rPr>
      </w:pPr>
      <w:bookmarkStart w:id="9" w:name="n638"/>
      <w:bookmarkEnd w:id="9"/>
      <w:r>
        <w:rPr>
          <w:sz w:val="26"/>
          <w:szCs w:val="26"/>
          <w:lang w:eastAsia="zh-CN"/>
        </w:rPr>
        <w:t xml:space="preserve">в) юридичними особами, які уповноважуються </w:t>
      </w:r>
      <w:proofErr w:type="spellStart"/>
      <w:r>
        <w:rPr>
          <w:sz w:val="26"/>
          <w:szCs w:val="26"/>
          <w:lang w:eastAsia="zh-CN"/>
        </w:rPr>
        <w:t>Бо</w:t>
      </w:r>
      <w:r w:rsidR="008D1BFD">
        <w:rPr>
          <w:sz w:val="26"/>
          <w:szCs w:val="26"/>
          <w:lang w:eastAsia="zh-CN"/>
        </w:rPr>
        <w:t>рщагівською</w:t>
      </w:r>
      <w:proofErr w:type="spellEnd"/>
      <w:r w:rsidR="008D1BFD">
        <w:rPr>
          <w:sz w:val="26"/>
          <w:szCs w:val="26"/>
          <w:lang w:eastAsia="zh-CN"/>
        </w:rPr>
        <w:t xml:space="preserve"> сільською</w:t>
      </w:r>
      <w:r>
        <w:rPr>
          <w:sz w:val="26"/>
          <w:szCs w:val="26"/>
          <w:lang w:eastAsia="zh-CN"/>
        </w:rPr>
        <w:t xml:space="preserve"> радою, справляти збір на умовах договору, укладеного з відповідною радою.</w:t>
      </w:r>
    </w:p>
    <w:p w:rsidR="007937A9" w:rsidRDefault="007937A9" w:rsidP="007937A9">
      <w:pPr>
        <w:suppressAutoHyphens/>
        <w:spacing w:line="240" w:lineRule="auto"/>
        <w:ind w:firstLine="567"/>
        <w:jc w:val="both"/>
        <w:rPr>
          <w:sz w:val="26"/>
          <w:szCs w:val="26"/>
          <w:lang w:eastAsia="zh-CN"/>
        </w:rPr>
      </w:pPr>
      <w:bookmarkStart w:id="10" w:name="n639"/>
      <w:bookmarkEnd w:id="10"/>
      <w:r>
        <w:rPr>
          <w:sz w:val="26"/>
          <w:szCs w:val="26"/>
          <w:lang w:eastAsia="zh-CN"/>
        </w:rPr>
        <w:t xml:space="preserve">Перелік податкових агентів та інформація про них розміщуються та оприлюднюються на офіційному веб-сайті </w:t>
      </w:r>
      <w:proofErr w:type="spellStart"/>
      <w:r>
        <w:rPr>
          <w:sz w:val="26"/>
          <w:szCs w:val="26"/>
          <w:lang w:eastAsia="zh-CN"/>
        </w:rPr>
        <w:t>Бо</w:t>
      </w:r>
      <w:r w:rsidR="008D1BFD">
        <w:rPr>
          <w:sz w:val="26"/>
          <w:szCs w:val="26"/>
          <w:lang w:eastAsia="zh-CN"/>
        </w:rPr>
        <w:t>рщагівської</w:t>
      </w:r>
      <w:proofErr w:type="spellEnd"/>
      <w:r w:rsidR="008D1BFD">
        <w:rPr>
          <w:sz w:val="26"/>
          <w:szCs w:val="26"/>
          <w:lang w:eastAsia="zh-CN"/>
        </w:rPr>
        <w:t xml:space="preserve"> сільської</w:t>
      </w:r>
      <w:r>
        <w:rPr>
          <w:sz w:val="26"/>
          <w:szCs w:val="26"/>
          <w:lang w:eastAsia="zh-CN"/>
        </w:rPr>
        <w:t xml:space="preserve"> ради.</w:t>
      </w:r>
    </w:p>
    <w:p w:rsidR="007937A9" w:rsidRDefault="007937A9" w:rsidP="007937A9">
      <w:pPr>
        <w:spacing w:line="240" w:lineRule="auto"/>
        <w:ind w:firstLine="567"/>
        <w:rPr>
          <w:b/>
          <w:sz w:val="26"/>
          <w:szCs w:val="26"/>
          <w:lang w:eastAsia="zh-CN"/>
        </w:rPr>
      </w:pPr>
    </w:p>
    <w:p w:rsidR="007937A9" w:rsidRDefault="007937A9" w:rsidP="007937A9">
      <w:pPr>
        <w:spacing w:line="240" w:lineRule="auto"/>
        <w:ind w:firstLine="567"/>
        <w:rPr>
          <w:sz w:val="26"/>
          <w:szCs w:val="26"/>
          <w:lang w:eastAsia="zh-CN"/>
        </w:rPr>
      </w:pPr>
      <w:r>
        <w:rPr>
          <w:b/>
          <w:sz w:val="26"/>
          <w:szCs w:val="26"/>
          <w:lang w:eastAsia="zh-CN"/>
        </w:rPr>
        <w:t>6. Особливості справляння збору</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proofErr w:type="spellStart"/>
      <w:r>
        <w:rPr>
          <w:sz w:val="26"/>
          <w:szCs w:val="26"/>
          <w:lang w:eastAsia="zh-CN"/>
        </w:rPr>
        <w:t>Бо</w:t>
      </w:r>
      <w:r w:rsidR="008D1BFD">
        <w:rPr>
          <w:sz w:val="26"/>
          <w:szCs w:val="26"/>
          <w:lang w:eastAsia="zh-CN"/>
        </w:rPr>
        <w:t>рщагівської</w:t>
      </w:r>
      <w:proofErr w:type="spellEnd"/>
      <w:r w:rsidR="008D1BFD">
        <w:rPr>
          <w:sz w:val="26"/>
          <w:szCs w:val="26"/>
          <w:lang w:eastAsia="zh-CN"/>
        </w:rPr>
        <w:t xml:space="preserve"> сільської </w:t>
      </w:r>
      <w:r>
        <w:rPr>
          <w:sz w:val="26"/>
          <w:szCs w:val="26"/>
          <w:lang w:eastAsia="zh-CN"/>
        </w:rPr>
        <w:t xml:space="preserve"> ради.</w:t>
      </w:r>
    </w:p>
    <w:p w:rsidR="007937A9" w:rsidRDefault="007937A9" w:rsidP="007937A9">
      <w:pPr>
        <w:suppressAutoHyphens/>
        <w:spacing w:line="240" w:lineRule="auto"/>
        <w:ind w:firstLine="567"/>
        <w:jc w:val="both"/>
        <w:rPr>
          <w:sz w:val="26"/>
          <w:szCs w:val="26"/>
          <w:lang w:eastAsia="zh-CN"/>
        </w:rPr>
      </w:pPr>
      <w:bookmarkStart w:id="11" w:name="n642"/>
      <w:bookmarkEnd w:id="11"/>
      <w:r>
        <w:rPr>
          <w:sz w:val="26"/>
          <w:szCs w:val="26"/>
          <w:lang w:eastAsia="zh-CN"/>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Pr>
          <w:sz w:val="26"/>
          <w:szCs w:val="26"/>
          <w:lang w:eastAsia="zh-CN"/>
        </w:rPr>
        <w:t>Б</w:t>
      </w:r>
      <w:r w:rsidR="005E3F54">
        <w:rPr>
          <w:sz w:val="26"/>
          <w:szCs w:val="26"/>
          <w:lang w:eastAsia="zh-CN"/>
        </w:rPr>
        <w:t>орщагівської</w:t>
      </w:r>
      <w:proofErr w:type="spellEnd"/>
      <w:r w:rsidR="005E3F54">
        <w:rPr>
          <w:sz w:val="26"/>
          <w:szCs w:val="26"/>
          <w:lang w:eastAsia="zh-CN"/>
        </w:rPr>
        <w:t xml:space="preserve">  сільської </w:t>
      </w:r>
      <w:r>
        <w:rPr>
          <w:sz w:val="26"/>
          <w:szCs w:val="26"/>
          <w:lang w:eastAsia="zh-CN"/>
        </w:rPr>
        <w:t xml:space="preserve"> ради.</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6.3. У разі дострокового залишення особою, яка сплатила туристичний збір, території адміністративно-територіальної </w:t>
      </w:r>
      <w:bookmarkStart w:id="12" w:name="_GoBack"/>
      <w:bookmarkEnd w:id="12"/>
      <w:r>
        <w:rPr>
          <w:sz w:val="26"/>
          <w:szCs w:val="26"/>
          <w:lang w:eastAsia="zh-CN"/>
        </w:rPr>
        <w:t>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7937A9" w:rsidRDefault="007937A9" w:rsidP="007937A9">
      <w:pPr>
        <w:shd w:val="clear" w:color="auto" w:fill="FFFFFF"/>
        <w:spacing w:line="240" w:lineRule="auto"/>
        <w:jc w:val="both"/>
        <w:textAlignment w:val="baseline"/>
        <w:rPr>
          <w:sz w:val="26"/>
          <w:szCs w:val="26"/>
          <w:lang w:eastAsia="ru-RU"/>
        </w:rPr>
      </w:pPr>
    </w:p>
    <w:p w:rsidR="007937A9" w:rsidRDefault="007937A9" w:rsidP="007937A9">
      <w:pPr>
        <w:suppressAutoHyphens/>
        <w:spacing w:line="240" w:lineRule="auto"/>
        <w:ind w:firstLine="567"/>
        <w:rPr>
          <w:sz w:val="26"/>
          <w:szCs w:val="26"/>
          <w:lang w:eastAsia="zh-CN"/>
        </w:rPr>
      </w:pPr>
      <w:r>
        <w:rPr>
          <w:b/>
          <w:sz w:val="26"/>
          <w:szCs w:val="26"/>
          <w:lang w:eastAsia="zh-CN"/>
        </w:rPr>
        <w:t>7. Порядок сплати збору</w:t>
      </w:r>
    </w:p>
    <w:p w:rsidR="007937A9" w:rsidRDefault="007937A9" w:rsidP="007937A9">
      <w:pPr>
        <w:suppressAutoHyphens/>
        <w:spacing w:line="240" w:lineRule="auto"/>
        <w:ind w:firstLine="567"/>
        <w:jc w:val="both"/>
        <w:rPr>
          <w:sz w:val="26"/>
          <w:szCs w:val="26"/>
          <w:lang w:eastAsia="zh-CN"/>
        </w:rPr>
      </w:pPr>
      <w:r>
        <w:rPr>
          <w:sz w:val="26"/>
          <w:szCs w:val="26"/>
          <w:lang w:eastAsia="zh-CN"/>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7937A9" w:rsidRDefault="007937A9" w:rsidP="007937A9">
      <w:pPr>
        <w:suppressAutoHyphens/>
        <w:spacing w:line="240" w:lineRule="auto"/>
        <w:jc w:val="both"/>
        <w:rPr>
          <w:sz w:val="26"/>
          <w:szCs w:val="26"/>
          <w:lang w:eastAsia="zh-CN"/>
        </w:rPr>
      </w:pPr>
      <w:r>
        <w:rPr>
          <w:sz w:val="26"/>
          <w:szCs w:val="26"/>
          <w:lang w:eastAsia="zh-CN"/>
        </w:rPr>
        <w:t xml:space="preserve">або авансовими внесками до 30 числа (включно) кожного місяця (у лютому - до 28 (29) включно) на підставі рішення </w:t>
      </w:r>
      <w:proofErr w:type="spellStart"/>
      <w:r>
        <w:rPr>
          <w:sz w:val="26"/>
          <w:szCs w:val="26"/>
          <w:lang w:eastAsia="zh-CN"/>
        </w:rPr>
        <w:t>Бо</w:t>
      </w:r>
      <w:r w:rsidR="008D1BFD">
        <w:rPr>
          <w:sz w:val="26"/>
          <w:szCs w:val="26"/>
          <w:lang w:eastAsia="zh-CN"/>
        </w:rPr>
        <w:t>рщагівської</w:t>
      </w:r>
      <w:proofErr w:type="spellEnd"/>
      <w:r w:rsidR="008D1BFD">
        <w:rPr>
          <w:sz w:val="26"/>
          <w:szCs w:val="26"/>
          <w:lang w:eastAsia="zh-CN"/>
        </w:rPr>
        <w:t xml:space="preserve"> сільської </w:t>
      </w:r>
      <w:r>
        <w:rPr>
          <w:sz w:val="26"/>
          <w:szCs w:val="26"/>
          <w:lang w:eastAsia="zh-CN"/>
        </w:rPr>
        <w:t xml:space="preserve"> ради.</w:t>
      </w:r>
    </w:p>
    <w:p w:rsidR="007937A9" w:rsidRDefault="007937A9" w:rsidP="007937A9">
      <w:pPr>
        <w:suppressAutoHyphens/>
        <w:spacing w:line="240" w:lineRule="auto"/>
        <w:ind w:firstLine="567"/>
        <w:jc w:val="both"/>
        <w:rPr>
          <w:sz w:val="26"/>
          <w:szCs w:val="26"/>
          <w:lang w:eastAsia="zh-CN"/>
        </w:rPr>
      </w:pPr>
      <w:bookmarkStart w:id="13" w:name="n648"/>
      <w:bookmarkEnd w:id="13"/>
      <w:r>
        <w:rPr>
          <w:sz w:val="26"/>
          <w:szCs w:val="26"/>
          <w:lang w:eastAsia="zh-CN"/>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Pr>
          <w:sz w:val="26"/>
          <w:szCs w:val="26"/>
          <w:lang w:eastAsia="zh-CN"/>
        </w:rPr>
        <w:t>агента</w:t>
      </w:r>
      <w:proofErr w:type="spellEnd"/>
      <w:r>
        <w:rPr>
          <w:sz w:val="26"/>
          <w:szCs w:val="26"/>
          <w:lang w:eastAsia="zh-CN"/>
        </w:rPr>
        <w:t xml:space="preserve"> зобов’язаний зареєструвати такий підрозділ як податкового </w:t>
      </w:r>
      <w:proofErr w:type="spellStart"/>
      <w:r>
        <w:rPr>
          <w:sz w:val="26"/>
          <w:szCs w:val="26"/>
          <w:lang w:eastAsia="zh-CN"/>
        </w:rPr>
        <w:t>агента</w:t>
      </w:r>
      <w:proofErr w:type="spellEnd"/>
      <w:r>
        <w:rPr>
          <w:sz w:val="26"/>
          <w:szCs w:val="26"/>
          <w:lang w:eastAsia="zh-CN"/>
        </w:rPr>
        <w:t xml:space="preserve"> туристичного збору в контролюючому органі за місцезнаходженням підрозділу.</w:t>
      </w:r>
    </w:p>
    <w:p w:rsidR="007937A9" w:rsidRDefault="007937A9" w:rsidP="007937A9">
      <w:pPr>
        <w:suppressAutoHyphens/>
        <w:spacing w:line="240" w:lineRule="auto"/>
        <w:ind w:firstLine="567"/>
        <w:jc w:val="both"/>
        <w:rPr>
          <w:sz w:val="26"/>
          <w:szCs w:val="26"/>
          <w:lang w:eastAsia="zh-CN"/>
        </w:rPr>
      </w:pPr>
      <w:r>
        <w:rPr>
          <w:sz w:val="26"/>
          <w:szCs w:val="26"/>
          <w:lang w:eastAsia="zh-CN"/>
        </w:rPr>
        <w:t>7.3. Базовий податковий (звітний) період дорівнює календарному кварталу.</w:t>
      </w:r>
    </w:p>
    <w:p w:rsidR="007937A9" w:rsidRDefault="007937A9" w:rsidP="007937A9">
      <w:pPr>
        <w:ind w:firstLine="567"/>
        <w:rPr>
          <w:b/>
          <w:sz w:val="26"/>
          <w:szCs w:val="26"/>
          <w:lang w:eastAsia="zh-CN"/>
        </w:rPr>
      </w:pPr>
    </w:p>
    <w:p w:rsidR="007937A9" w:rsidRDefault="007937A9" w:rsidP="007937A9">
      <w:pPr>
        <w:ind w:firstLine="567"/>
        <w:rPr>
          <w:sz w:val="26"/>
          <w:szCs w:val="26"/>
          <w:lang w:eastAsia="zh-CN"/>
        </w:rPr>
      </w:pPr>
      <w:r>
        <w:rPr>
          <w:b/>
          <w:sz w:val="26"/>
          <w:szCs w:val="26"/>
          <w:lang w:eastAsia="zh-CN"/>
        </w:rPr>
        <w:t>8. Податковий обов’язок</w:t>
      </w:r>
    </w:p>
    <w:p w:rsidR="007937A9" w:rsidRDefault="007937A9" w:rsidP="007937A9">
      <w:pPr>
        <w:suppressAutoHyphens/>
        <w:spacing w:line="240" w:lineRule="auto"/>
        <w:ind w:firstLine="567"/>
        <w:jc w:val="both"/>
        <w:rPr>
          <w:sz w:val="26"/>
          <w:szCs w:val="26"/>
          <w:lang w:eastAsia="zh-CN"/>
        </w:rPr>
      </w:pPr>
      <w:r>
        <w:rPr>
          <w:sz w:val="26"/>
          <w:szCs w:val="26"/>
          <w:lang w:eastAsia="zh-CN"/>
        </w:rPr>
        <w:lastRenderedPageBreak/>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7937A9" w:rsidRDefault="007937A9" w:rsidP="007937A9">
      <w:pPr>
        <w:suppressAutoHyphens/>
        <w:spacing w:line="240" w:lineRule="auto"/>
        <w:ind w:firstLine="567"/>
        <w:jc w:val="both"/>
        <w:rPr>
          <w:sz w:val="26"/>
          <w:szCs w:val="26"/>
          <w:lang w:eastAsia="zh-CN"/>
        </w:rPr>
      </w:pPr>
      <w:r>
        <w:rPr>
          <w:sz w:val="26"/>
          <w:szCs w:val="26"/>
          <w:lang w:eastAsia="zh-CN"/>
        </w:rPr>
        <w:t>8.2. Податковий обов’язок виникає у платника за кожним податком і збором.</w:t>
      </w:r>
    </w:p>
    <w:p w:rsidR="007937A9" w:rsidRDefault="007937A9" w:rsidP="007937A9">
      <w:pPr>
        <w:suppressAutoHyphens/>
        <w:spacing w:line="240" w:lineRule="auto"/>
        <w:ind w:firstLine="567"/>
        <w:jc w:val="both"/>
        <w:rPr>
          <w:sz w:val="26"/>
          <w:szCs w:val="26"/>
          <w:lang w:eastAsia="zh-CN"/>
        </w:rPr>
      </w:pPr>
      <w:r>
        <w:rPr>
          <w:sz w:val="26"/>
          <w:szCs w:val="26"/>
          <w:lang w:eastAsia="zh-CN"/>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8.4. Виконання податкового обов’язку може здійснюватися платником податку самостійно або за допомогою свого представника чи податкового </w:t>
      </w:r>
      <w:proofErr w:type="spellStart"/>
      <w:r>
        <w:rPr>
          <w:sz w:val="26"/>
          <w:szCs w:val="26"/>
          <w:lang w:eastAsia="zh-CN"/>
        </w:rPr>
        <w:t>агента</w:t>
      </w:r>
      <w:proofErr w:type="spellEnd"/>
      <w:r>
        <w:rPr>
          <w:sz w:val="26"/>
          <w:szCs w:val="26"/>
          <w:lang w:eastAsia="zh-CN"/>
        </w:rPr>
        <w:t>.</w:t>
      </w:r>
    </w:p>
    <w:p w:rsidR="007937A9" w:rsidRDefault="007937A9" w:rsidP="007937A9">
      <w:pPr>
        <w:suppressAutoHyphens/>
        <w:spacing w:line="240" w:lineRule="auto"/>
        <w:ind w:firstLine="567"/>
        <w:jc w:val="both"/>
        <w:rPr>
          <w:sz w:val="26"/>
          <w:szCs w:val="26"/>
          <w:lang w:eastAsia="zh-CN"/>
        </w:rPr>
      </w:pPr>
      <w:r>
        <w:rPr>
          <w:sz w:val="26"/>
          <w:szCs w:val="26"/>
          <w:lang w:eastAsia="zh-CN"/>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7937A9" w:rsidRDefault="007937A9" w:rsidP="007937A9">
      <w:pPr>
        <w:shd w:val="clear" w:color="auto" w:fill="FFFFFF"/>
        <w:spacing w:line="240" w:lineRule="auto"/>
        <w:ind w:firstLine="567"/>
        <w:jc w:val="both"/>
        <w:textAlignment w:val="baseline"/>
        <w:rPr>
          <w:sz w:val="26"/>
          <w:szCs w:val="26"/>
          <w:lang w:eastAsia="ru-RU"/>
        </w:rPr>
      </w:pPr>
    </w:p>
    <w:p w:rsidR="007937A9" w:rsidRDefault="007937A9" w:rsidP="007937A9">
      <w:pPr>
        <w:suppressAutoHyphens/>
        <w:spacing w:line="240" w:lineRule="auto"/>
        <w:ind w:firstLine="567"/>
        <w:rPr>
          <w:sz w:val="26"/>
          <w:szCs w:val="26"/>
          <w:lang w:eastAsia="zh-CN"/>
        </w:rPr>
      </w:pPr>
      <w:r>
        <w:rPr>
          <w:b/>
          <w:sz w:val="26"/>
          <w:szCs w:val="26"/>
          <w:lang w:eastAsia="zh-CN"/>
        </w:rPr>
        <w:t>9. Контроль</w:t>
      </w:r>
    </w:p>
    <w:p w:rsidR="007937A9" w:rsidRDefault="007937A9" w:rsidP="007937A9">
      <w:pPr>
        <w:suppressAutoHyphens/>
        <w:spacing w:line="240" w:lineRule="auto"/>
        <w:ind w:firstLine="567"/>
        <w:jc w:val="both"/>
        <w:rPr>
          <w:sz w:val="26"/>
          <w:szCs w:val="26"/>
          <w:lang w:eastAsia="zh-CN"/>
        </w:rPr>
      </w:pPr>
      <w:r>
        <w:rPr>
          <w:sz w:val="26"/>
          <w:szCs w:val="26"/>
          <w:lang w:eastAsia="zh-CN"/>
        </w:rPr>
        <w:t xml:space="preserve">9.1. Контроль за дотриманням вимог податкового законодавства у частині справляння туристичного збору здійснює </w:t>
      </w:r>
      <w:r>
        <w:rPr>
          <w:sz w:val="26"/>
          <w:szCs w:val="26"/>
          <w:bdr w:val="none" w:sz="0" w:space="0" w:color="auto" w:frame="1"/>
          <w:lang w:eastAsia="ru-RU"/>
        </w:rPr>
        <w:t>державна податкової служба.</w:t>
      </w:r>
    </w:p>
    <w:p w:rsidR="007937A9" w:rsidRDefault="007937A9" w:rsidP="007937A9">
      <w:pPr>
        <w:shd w:val="clear" w:color="auto" w:fill="FFFFFF"/>
        <w:spacing w:before="75" w:after="75"/>
        <w:rPr>
          <w:rFonts w:asciiTheme="minorHAnsi" w:eastAsiaTheme="minorHAnsi" w:hAnsiTheme="minorHAnsi" w:cstheme="minorBidi"/>
          <w:sz w:val="26"/>
          <w:szCs w:val="26"/>
          <w:lang w:eastAsia="en-US"/>
        </w:rPr>
      </w:pPr>
    </w:p>
    <w:p w:rsidR="007937A9" w:rsidRDefault="007937A9" w:rsidP="007937A9">
      <w:pPr>
        <w:shd w:val="clear" w:color="auto" w:fill="FFFFFF"/>
        <w:spacing w:before="75" w:after="75"/>
        <w:rPr>
          <w:sz w:val="26"/>
          <w:szCs w:val="26"/>
        </w:rPr>
      </w:pPr>
    </w:p>
    <w:p w:rsidR="007937A9" w:rsidRDefault="007937A9" w:rsidP="007937A9">
      <w:pPr>
        <w:shd w:val="clear" w:color="auto" w:fill="FFFFFF"/>
        <w:spacing w:before="75" w:after="75"/>
        <w:rPr>
          <w:color w:val="FF0000"/>
          <w:sz w:val="26"/>
          <w:szCs w:val="26"/>
        </w:rPr>
      </w:pPr>
    </w:p>
    <w:p w:rsidR="00141D15" w:rsidRDefault="00141D15" w:rsidP="00141D15">
      <w:pPr>
        <w:rPr>
          <w:szCs w:val="28"/>
        </w:rPr>
      </w:pPr>
      <w:r>
        <w:rPr>
          <w:b/>
          <w:szCs w:val="28"/>
        </w:rPr>
        <w:t>Сільський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t>Олесь КУДРИК</w:t>
      </w:r>
    </w:p>
    <w:p w:rsidR="00141D15" w:rsidRDefault="00141D15" w:rsidP="00141D15">
      <w:pPr>
        <w:rPr>
          <w:lang w:val="ru-RU"/>
        </w:rPr>
      </w:pPr>
    </w:p>
    <w:p w:rsidR="007937A9" w:rsidRDefault="007937A9" w:rsidP="007937A9">
      <w:pPr>
        <w:spacing w:line="240" w:lineRule="auto"/>
        <w:ind w:left="4820"/>
        <w:jc w:val="both"/>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7937A9" w:rsidRDefault="007937A9" w:rsidP="007937A9">
      <w:pPr>
        <w:spacing w:line="240" w:lineRule="auto"/>
        <w:ind w:left="4820"/>
        <w:rPr>
          <w:bCs/>
          <w:color w:val="FF0000"/>
          <w:sz w:val="26"/>
          <w:szCs w:val="26"/>
        </w:rPr>
      </w:pPr>
    </w:p>
    <w:p w:rsidR="00053F92" w:rsidRPr="00943C85" w:rsidRDefault="00053F92" w:rsidP="00053F92">
      <w:pPr>
        <w:ind w:left="4820" w:right="-142"/>
        <w:rPr>
          <w:b/>
          <w:color w:val="000000"/>
          <w:szCs w:val="28"/>
        </w:rPr>
      </w:pPr>
      <w:r w:rsidRPr="00943C85">
        <w:rPr>
          <w:b/>
          <w:color w:val="000000"/>
          <w:szCs w:val="28"/>
        </w:rPr>
        <w:t xml:space="preserve">Додаток </w:t>
      </w:r>
      <w:r>
        <w:rPr>
          <w:b/>
          <w:color w:val="000000"/>
          <w:szCs w:val="28"/>
        </w:rPr>
        <w:t>№ 2</w:t>
      </w:r>
    </w:p>
    <w:p w:rsidR="00053F92" w:rsidRPr="007C0ED2" w:rsidRDefault="00053F92" w:rsidP="00053F92">
      <w:pPr>
        <w:ind w:left="4820" w:right="-142"/>
        <w:rPr>
          <w:color w:val="000000"/>
          <w:szCs w:val="28"/>
        </w:rPr>
      </w:pPr>
      <w:r w:rsidRPr="007C0ED2">
        <w:rPr>
          <w:color w:val="000000"/>
          <w:szCs w:val="28"/>
        </w:rPr>
        <w:t xml:space="preserve">до рішення </w:t>
      </w:r>
      <w:r>
        <w:rPr>
          <w:color w:val="000000"/>
          <w:szCs w:val="28"/>
        </w:rPr>
        <w:t>6</w:t>
      </w:r>
      <w:r w:rsidRPr="007C0ED2">
        <w:rPr>
          <w:color w:val="000000"/>
          <w:szCs w:val="28"/>
        </w:rPr>
        <w:t xml:space="preserve"> сесії </w:t>
      </w:r>
      <w:proofErr w:type="spellStart"/>
      <w:r w:rsidRPr="007C0ED2">
        <w:rPr>
          <w:color w:val="000000"/>
          <w:szCs w:val="28"/>
        </w:rPr>
        <w:t>Борщагівської</w:t>
      </w:r>
      <w:proofErr w:type="spellEnd"/>
      <w:r w:rsidRPr="007C0ED2">
        <w:rPr>
          <w:color w:val="000000"/>
          <w:szCs w:val="28"/>
        </w:rPr>
        <w:t xml:space="preserve"> </w:t>
      </w:r>
    </w:p>
    <w:p w:rsidR="00053F92" w:rsidRPr="007C0ED2" w:rsidRDefault="00053F92" w:rsidP="00053F92">
      <w:pPr>
        <w:ind w:left="4820" w:right="-142"/>
        <w:rPr>
          <w:color w:val="000000"/>
          <w:szCs w:val="28"/>
        </w:rPr>
      </w:pPr>
      <w:r w:rsidRPr="007C0ED2">
        <w:rPr>
          <w:color w:val="000000"/>
          <w:szCs w:val="28"/>
        </w:rPr>
        <w:lastRenderedPageBreak/>
        <w:t xml:space="preserve">сільської ради VІІІ скликання </w:t>
      </w:r>
    </w:p>
    <w:p w:rsidR="00053F92" w:rsidRPr="007C0ED2" w:rsidRDefault="00053F92" w:rsidP="00053F92">
      <w:pPr>
        <w:ind w:left="4820" w:right="-142"/>
        <w:rPr>
          <w:szCs w:val="28"/>
        </w:rPr>
      </w:pPr>
      <w:r w:rsidRPr="007C0ED2">
        <w:rPr>
          <w:color w:val="000000"/>
          <w:szCs w:val="28"/>
        </w:rPr>
        <w:t xml:space="preserve">від </w:t>
      </w:r>
      <w:r>
        <w:rPr>
          <w:color w:val="000000"/>
          <w:szCs w:val="28"/>
        </w:rPr>
        <w:t>30</w:t>
      </w:r>
      <w:r w:rsidRPr="007C0ED2">
        <w:rPr>
          <w:color w:val="000000"/>
          <w:szCs w:val="28"/>
        </w:rPr>
        <w:t>.0</w:t>
      </w:r>
      <w:r>
        <w:rPr>
          <w:color w:val="000000"/>
          <w:szCs w:val="28"/>
        </w:rPr>
        <w:t>6</w:t>
      </w:r>
      <w:r w:rsidRPr="007C0ED2">
        <w:rPr>
          <w:color w:val="000000"/>
          <w:szCs w:val="28"/>
        </w:rPr>
        <w:t>.2021р. № _________</w:t>
      </w:r>
    </w:p>
    <w:p w:rsidR="007937A9" w:rsidRDefault="007937A9" w:rsidP="007937A9">
      <w:pPr>
        <w:ind w:left="435"/>
        <w:jc w:val="center"/>
        <w:rPr>
          <w:szCs w:val="28"/>
        </w:rPr>
      </w:pPr>
    </w:p>
    <w:p w:rsidR="007937A9" w:rsidRDefault="007937A9" w:rsidP="007937A9">
      <w:pPr>
        <w:spacing w:line="240" w:lineRule="auto"/>
        <w:jc w:val="center"/>
        <w:rPr>
          <w:b/>
          <w:sz w:val="26"/>
          <w:szCs w:val="26"/>
          <w:lang w:eastAsia="zh-CN"/>
        </w:rPr>
      </w:pPr>
      <w:r>
        <w:rPr>
          <w:b/>
          <w:sz w:val="26"/>
          <w:szCs w:val="26"/>
          <w:lang w:eastAsia="zh-CN"/>
        </w:rPr>
        <w:t xml:space="preserve">Перелік </w:t>
      </w:r>
    </w:p>
    <w:p w:rsidR="007937A9" w:rsidRDefault="007937A9" w:rsidP="007937A9">
      <w:pPr>
        <w:spacing w:line="240" w:lineRule="auto"/>
        <w:jc w:val="center"/>
        <w:rPr>
          <w:b/>
          <w:sz w:val="26"/>
          <w:szCs w:val="26"/>
          <w:lang w:eastAsia="zh-CN"/>
        </w:rPr>
      </w:pPr>
      <w:r>
        <w:rPr>
          <w:b/>
          <w:sz w:val="26"/>
          <w:szCs w:val="26"/>
          <w:lang w:eastAsia="zh-CN"/>
        </w:rPr>
        <w:t xml:space="preserve">податкових агентів </w:t>
      </w:r>
      <w:r>
        <w:rPr>
          <w:rFonts w:eastAsia="Calibri"/>
          <w:b/>
          <w:sz w:val="26"/>
          <w:szCs w:val="26"/>
        </w:rPr>
        <w:t xml:space="preserve">туристичного збору </w:t>
      </w:r>
      <w:r>
        <w:rPr>
          <w:b/>
          <w:sz w:val="26"/>
          <w:szCs w:val="26"/>
          <w:lang w:eastAsia="zh-CN"/>
        </w:rPr>
        <w:t xml:space="preserve">та інформація про них </w:t>
      </w:r>
    </w:p>
    <w:p w:rsidR="007937A9" w:rsidRDefault="007937A9" w:rsidP="007937A9">
      <w:pPr>
        <w:spacing w:line="240" w:lineRule="auto"/>
        <w:jc w:val="center"/>
        <w:rPr>
          <w:rFonts w:eastAsia="Calibri"/>
          <w:b/>
          <w:sz w:val="26"/>
          <w:szCs w:val="26"/>
          <w:lang w:val="ru-RU" w:eastAsia="en-US"/>
        </w:rPr>
      </w:pPr>
    </w:p>
    <w:p w:rsidR="00D41D72" w:rsidRDefault="00D41D72" w:rsidP="00D41D72">
      <w:pPr>
        <w:pStyle w:val="210"/>
        <w:shd w:val="clear" w:color="auto" w:fill="auto"/>
        <w:tabs>
          <w:tab w:val="left" w:pos="1450"/>
        </w:tabs>
        <w:spacing w:before="0"/>
        <w:rPr>
          <w:rFonts w:ascii="Times New Roman" w:hAnsi="Times New Roman"/>
          <w:i/>
          <w:sz w:val="28"/>
          <w:szCs w:val="28"/>
          <w:lang w:val="uk-UA" w:eastAsia="ru-RU"/>
        </w:rPr>
      </w:pPr>
      <w:r>
        <w:rPr>
          <w:rFonts w:ascii="Times New Roman" w:hAnsi="Times New Roman"/>
          <w:i/>
          <w:sz w:val="28"/>
          <w:szCs w:val="28"/>
          <w:lang w:val="uk-UA"/>
        </w:rPr>
        <w:t>С</w:t>
      </w:r>
      <w:proofErr w:type="spellStart"/>
      <w:r>
        <w:rPr>
          <w:rFonts w:ascii="Times New Roman" w:hAnsi="Times New Roman"/>
          <w:i/>
          <w:sz w:val="28"/>
          <w:szCs w:val="28"/>
        </w:rPr>
        <w:t>правляння</w:t>
      </w:r>
      <w:proofErr w:type="spellEnd"/>
      <w:r>
        <w:rPr>
          <w:rFonts w:ascii="Times New Roman" w:hAnsi="Times New Roman"/>
          <w:i/>
          <w:sz w:val="28"/>
          <w:szCs w:val="28"/>
        </w:rPr>
        <w:t xml:space="preserve"> </w:t>
      </w:r>
      <w:proofErr w:type="spellStart"/>
      <w:r>
        <w:rPr>
          <w:rFonts w:ascii="Times New Roman" w:hAnsi="Times New Roman"/>
          <w:i/>
          <w:sz w:val="28"/>
          <w:szCs w:val="28"/>
        </w:rPr>
        <w:t>збору</w:t>
      </w:r>
      <w:proofErr w:type="spellEnd"/>
      <w:r>
        <w:rPr>
          <w:rFonts w:ascii="Times New Roman" w:hAnsi="Times New Roman"/>
          <w:i/>
          <w:sz w:val="28"/>
          <w:szCs w:val="28"/>
        </w:rPr>
        <w:t xml:space="preserve">  </w:t>
      </w:r>
      <w:proofErr w:type="spellStart"/>
      <w:r>
        <w:rPr>
          <w:rFonts w:ascii="Times New Roman" w:hAnsi="Times New Roman"/>
          <w:i/>
          <w:sz w:val="28"/>
          <w:szCs w:val="28"/>
        </w:rPr>
        <w:t>здійснюється</w:t>
      </w:r>
      <w:proofErr w:type="spellEnd"/>
      <w:r>
        <w:rPr>
          <w:rFonts w:ascii="Times New Roman" w:hAnsi="Times New Roman"/>
          <w:i/>
          <w:sz w:val="28"/>
          <w:szCs w:val="28"/>
        </w:rPr>
        <w:t xml:space="preserve">  такими </w:t>
      </w:r>
      <w:proofErr w:type="spellStart"/>
      <w:r>
        <w:rPr>
          <w:rFonts w:ascii="Times New Roman" w:hAnsi="Times New Roman"/>
          <w:i/>
          <w:sz w:val="28"/>
          <w:szCs w:val="28"/>
        </w:rPr>
        <w:t>податковими</w:t>
      </w:r>
      <w:proofErr w:type="spellEnd"/>
      <w:r>
        <w:rPr>
          <w:rFonts w:ascii="Times New Roman" w:hAnsi="Times New Roman"/>
          <w:i/>
          <w:sz w:val="28"/>
          <w:szCs w:val="28"/>
        </w:rPr>
        <w:t xml:space="preserve"> агентами:</w:t>
      </w:r>
    </w:p>
    <w:p w:rsidR="00D41D72" w:rsidRDefault="004F6614" w:rsidP="00D41D72">
      <w:pPr>
        <w:pStyle w:val="210"/>
        <w:shd w:val="clear" w:color="auto" w:fill="auto"/>
        <w:tabs>
          <w:tab w:val="left" w:pos="1450"/>
        </w:tabs>
        <w:spacing w:before="0"/>
        <w:rPr>
          <w:rFonts w:ascii="Times New Roman" w:hAnsi="Times New Roman"/>
          <w:i/>
          <w:sz w:val="28"/>
          <w:szCs w:val="28"/>
          <w:lang w:val="uk-UA"/>
        </w:rPr>
      </w:pPr>
      <w:r>
        <w:rPr>
          <w:rFonts w:ascii="Times New Roman" w:hAnsi="Times New Roman"/>
          <w:i/>
          <w:sz w:val="28"/>
          <w:szCs w:val="28"/>
          <w:lang w:val="uk-UA"/>
        </w:rPr>
        <w:tab/>
      </w:r>
    </w:p>
    <w:p w:rsidR="00D92E46" w:rsidRPr="00333710" w:rsidRDefault="00D92E46" w:rsidP="00D92E46">
      <w:pPr>
        <w:tabs>
          <w:tab w:val="left" w:pos="5954"/>
        </w:tabs>
        <w:rPr>
          <w:szCs w:val="28"/>
        </w:rPr>
      </w:pPr>
      <w:r w:rsidRPr="00333710">
        <w:rPr>
          <w:szCs w:val="28"/>
        </w:rPr>
        <w:t>-ТОВ «ІЛЛІС» - вулиця Петропавлівська, 24</w:t>
      </w:r>
      <w:r>
        <w:rPr>
          <w:szCs w:val="28"/>
        </w:rPr>
        <w:t xml:space="preserve"> (код ЄДРПОУ 19482310)</w:t>
      </w:r>
      <w:r w:rsidRPr="00333710">
        <w:rPr>
          <w:szCs w:val="28"/>
        </w:rPr>
        <w:t>;</w:t>
      </w:r>
    </w:p>
    <w:p w:rsidR="00D92E46" w:rsidRPr="00333710" w:rsidRDefault="00D92E46" w:rsidP="00D92E46">
      <w:pPr>
        <w:tabs>
          <w:tab w:val="left" w:pos="5954"/>
        </w:tabs>
        <w:rPr>
          <w:szCs w:val="28"/>
        </w:rPr>
      </w:pPr>
      <w:r w:rsidRPr="00333710">
        <w:rPr>
          <w:szCs w:val="28"/>
        </w:rPr>
        <w:t>-ТОВ «СІТІ ХОЛІДЕЙ» - вулиця Велика Кільцева, 5</w:t>
      </w:r>
      <w:r>
        <w:rPr>
          <w:szCs w:val="28"/>
        </w:rPr>
        <w:t xml:space="preserve"> (код ЄДРПОУ 40401101)</w:t>
      </w:r>
      <w:r w:rsidRPr="00333710">
        <w:rPr>
          <w:szCs w:val="28"/>
        </w:rPr>
        <w:t>;</w:t>
      </w:r>
    </w:p>
    <w:p w:rsidR="00D92E46" w:rsidRPr="00333710" w:rsidRDefault="00D92E46" w:rsidP="00D92E46">
      <w:pPr>
        <w:tabs>
          <w:tab w:val="left" w:pos="5954"/>
        </w:tabs>
        <w:rPr>
          <w:szCs w:val="28"/>
        </w:rPr>
      </w:pPr>
      <w:r>
        <w:rPr>
          <w:szCs w:val="28"/>
        </w:rPr>
        <w:t xml:space="preserve">- ФОП </w:t>
      </w:r>
      <w:proofErr w:type="spellStart"/>
      <w:r>
        <w:rPr>
          <w:szCs w:val="28"/>
        </w:rPr>
        <w:t>Драчук</w:t>
      </w:r>
      <w:proofErr w:type="spellEnd"/>
      <w:r>
        <w:rPr>
          <w:szCs w:val="28"/>
        </w:rPr>
        <w:t xml:space="preserve"> О.В. (Готель «Чайка</w:t>
      </w:r>
      <w:r w:rsidRPr="00333710">
        <w:rPr>
          <w:szCs w:val="28"/>
        </w:rPr>
        <w:t>»</w:t>
      </w:r>
      <w:r>
        <w:rPr>
          <w:szCs w:val="28"/>
        </w:rPr>
        <w:t>)</w:t>
      </w:r>
      <w:r w:rsidRPr="00333710">
        <w:rPr>
          <w:szCs w:val="28"/>
        </w:rPr>
        <w:t xml:space="preserve"> - вулиця Антонова, 2</w:t>
      </w:r>
      <w:r>
        <w:rPr>
          <w:szCs w:val="28"/>
        </w:rPr>
        <w:t xml:space="preserve"> (ідентифікаційний код 2926204794)</w:t>
      </w:r>
      <w:r w:rsidRPr="00333710">
        <w:rPr>
          <w:szCs w:val="28"/>
        </w:rPr>
        <w:t>;</w:t>
      </w:r>
    </w:p>
    <w:p w:rsidR="00D92E46" w:rsidRDefault="00D92E46" w:rsidP="00D92E46">
      <w:pPr>
        <w:tabs>
          <w:tab w:val="left" w:pos="5954"/>
        </w:tabs>
        <w:rPr>
          <w:szCs w:val="28"/>
        </w:rPr>
      </w:pPr>
      <w:r w:rsidRPr="00333710">
        <w:rPr>
          <w:szCs w:val="28"/>
        </w:rPr>
        <w:t>-ТОВ «Тиса ДДК» - вулиця Велика Кільцева, 4-Б</w:t>
      </w:r>
      <w:r>
        <w:rPr>
          <w:szCs w:val="28"/>
        </w:rPr>
        <w:t xml:space="preserve"> (код ЄДРПОУ 24085372)</w:t>
      </w:r>
      <w:r w:rsidRPr="00333710">
        <w:rPr>
          <w:szCs w:val="28"/>
        </w:rPr>
        <w:t>.</w:t>
      </w:r>
    </w:p>
    <w:p w:rsidR="00D92E46" w:rsidRDefault="00D92E46" w:rsidP="00D41D72">
      <w:pPr>
        <w:pStyle w:val="210"/>
        <w:shd w:val="clear" w:color="auto" w:fill="auto"/>
        <w:tabs>
          <w:tab w:val="left" w:pos="1450"/>
        </w:tabs>
        <w:spacing w:before="0"/>
        <w:rPr>
          <w:rFonts w:ascii="Times New Roman" w:hAnsi="Times New Roman"/>
          <w:i/>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r w:rsidR="00D41D72">
        <w:rPr>
          <w:rFonts w:ascii="Times New Roman" w:hAnsi="Times New Roman"/>
          <w:sz w:val="28"/>
          <w:szCs w:val="28"/>
          <w:lang w:val="uk-UA"/>
        </w:rPr>
        <w:t>Готель Жуляни   «СІТІ »:</w:t>
      </w:r>
    </w:p>
    <w:p w:rsidR="00D41D72" w:rsidRDefault="00D41D72" w:rsidP="00D41D72">
      <w:pPr>
        <w:pStyle w:val="210"/>
        <w:shd w:val="clear" w:color="auto" w:fill="auto"/>
        <w:tabs>
          <w:tab w:val="left" w:pos="1450"/>
        </w:tabs>
        <w:spacing w:before="0"/>
        <w:ind w:left="360"/>
        <w:rPr>
          <w:rFonts w:ascii="Times New Roman" w:hAnsi="Times New Roman"/>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r w:rsidR="00D41D72">
        <w:rPr>
          <w:rFonts w:ascii="Times New Roman" w:hAnsi="Times New Roman"/>
          <w:sz w:val="28"/>
          <w:szCs w:val="28"/>
          <w:lang w:val="uk-UA"/>
        </w:rPr>
        <w:t>ТОВ «</w:t>
      </w:r>
      <w:proofErr w:type="spellStart"/>
      <w:r w:rsidR="00D41D72">
        <w:rPr>
          <w:rFonts w:ascii="Times New Roman" w:hAnsi="Times New Roman"/>
          <w:sz w:val="28"/>
          <w:szCs w:val="28"/>
          <w:lang w:val="uk-UA"/>
        </w:rPr>
        <w:t>Прайд</w:t>
      </w:r>
      <w:proofErr w:type="spellEnd"/>
      <w:r w:rsidR="00D41D72">
        <w:rPr>
          <w:rFonts w:ascii="Times New Roman" w:hAnsi="Times New Roman"/>
          <w:sz w:val="28"/>
          <w:szCs w:val="28"/>
          <w:lang w:val="uk-UA"/>
        </w:rPr>
        <w:t>-В»;</w:t>
      </w:r>
    </w:p>
    <w:p w:rsidR="00D41D72" w:rsidRDefault="00D41D72" w:rsidP="00D41D72">
      <w:pPr>
        <w:pStyle w:val="210"/>
        <w:shd w:val="clear" w:color="auto" w:fill="auto"/>
        <w:tabs>
          <w:tab w:val="left" w:pos="1450"/>
        </w:tabs>
        <w:spacing w:before="0"/>
        <w:ind w:left="360"/>
        <w:rPr>
          <w:rFonts w:ascii="Times New Roman" w:hAnsi="Times New Roman"/>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proofErr w:type="spellStart"/>
      <w:r w:rsidR="00D41D72">
        <w:rPr>
          <w:rFonts w:ascii="Times New Roman" w:hAnsi="Times New Roman"/>
          <w:sz w:val="28"/>
          <w:szCs w:val="28"/>
          <w:lang w:val="uk-UA"/>
        </w:rPr>
        <w:t>Ресторанно</w:t>
      </w:r>
      <w:proofErr w:type="spellEnd"/>
      <w:r w:rsidR="00D41D72">
        <w:rPr>
          <w:rFonts w:ascii="Times New Roman" w:hAnsi="Times New Roman"/>
          <w:sz w:val="28"/>
          <w:szCs w:val="28"/>
          <w:lang w:val="uk-UA"/>
        </w:rPr>
        <w:t>-готельний комплекс    «Міраж парк»;</w:t>
      </w: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proofErr w:type="spellStart"/>
      <w:r w:rsidR="00D41D72">
        <w:rPr>
          <w:rFonts w:ascii="Times New Roman" w:hAnsi="Times New Roman"/>
          <w:sz w:val="28"/>
          <w:szCs w:val="28"/>
          <w:lang w:val="uk-UA"/>
        </w:rPr>
        <w:t>Ресторанно</w:t>
      </w:r>
      <w:proofErr w:type="spellEnd"/>
      <w:r w:rsidR="00D41D72">
        <w:rPr>
          <w:rFonts w:ascii="Times New Roman" w:hAnsi="Times New Roman"/>
          <w:sz w:val="28"/>
          <w:szCs w:val="28"/>
          <w:lang w:val="uk-UA"/>
        </w:rPr>
        <w:t>-готельний комплекс  «Б-52»;</w:t>
      </w:r>
    </w:p>
    <w:p w:rsidR="00D41D72" w:rsidRDefault="00D41D72" w:rsidP="00D41D72">
      <w:pPr>
        <w:pStyle w:val="210"/>
        <w:shd w:val="clear" w:color="auto" w:fill="auto"/>
        <w:tabs>
          <w:tab w:val="left" w:pos="1450"/>
        </w:tabs>
        <w:spacing w:before="0"/>
        <w:ind w:left="360"/>
        <w:rPr>
          <w:rFonts w:ascii="Times New Roman" w:hAnsi="Times New Roman"/>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proofErr w:type="spellStart"/>
      <w:r w:rsidR="00D41D72">
        <w:rPr>
          <w:rFonts w:ascii="Times New Roman" w:hAnsi="Times New Roman"/>
          <w:sz w:val="28"/>
          <w:szCs w:val="28"/>
          <w:lang w:val="uk-UA"/>
        </w:rPr>
        <w:t>Ресторанно</w:t>
      </w:r>
      <w:proofErr w:type="spellEnd"/>
      <w:r w:rsidR="00D41D72">
        <w:rPr>
          <w:rFonts w:ascii="Times New Roman" w:hAnsi="Times New Roman"/>
          <w:sz w:val="28"/>
          <w:szCs w:val="28"/>
          <w:lang w:val="uk-UA"/>
        </w:rPr>
        <w:t>-готельний комплекс  «Едельвейс»;</w:t>
      </w:r>
    </w:p>
    <w:p w:rsidR="00D41D72" w:rsidRDefault="00D41D72" w:rsidP="00D41D72">
      <w:pPr>
        <w:pStyle w:val="210"/>
        <w:shd w:val="clear" w:color="auto" w:fill="auto"/>
        <w:tabs>
          <w:tab w:val="left" w:pos="1450"/>
        </w:tabs>
        <w:spacing w:before="0"/>
        <w:ind w:left="360"/>
        <w:rPr>
          <w:rFonts w:ascii="Times New Roman" w:hAnsi="Times New Roman"/>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proofErr w:type="spellStart"/>
      <w:r w:rsidR="00D41D72">
        <w:rPr>
          <w:rFonts w:ascii="Times New Roman" w:hAnsi="Times New Roman"/>
          <w:sz w:val="28"/>
          <w:szCs w:val="28"/>
          <w:lang w:val="uk-UA"/>
        </w:rPr>
        <w:t>Ресторанно</w:t>
      </w:r>
      <w:proofErr w:type="spellEnd"/>
      <w:r w:rsidR="00D41D72">
        <w:rPr>
          <w:rFonts w:ascii="Times New Roman" w:hAnsi="Times New Roman"/>
          <w:sz w:val="28"/>
          <w:szCs w:val="28"/>
          <w:lang w:val="uk-UA"/>
        </w:rPr>
        <w:t xml:space="preserve">-готельний </w:t>
      </w:r>
      <w:proofErr w:type="spellStart"/>
      <w:r w:rsidR="00D41D72">
        <w:rPr>
          <w:rFonts w:ascii="Times New Roman" w:hAnsi="Times New Roman"/>
          <w:sz w:val="28"/>
          <w:szCs w:val="28"/>
          <w:lang w:val="uk-UA"/>
        </w:rPr>
        <w:t>комплек</w:t>
      </w:r>
      <w:proofErr w:type="spellEnd"/>
      <w:r w:rsidR="00D41D72">
        <w:rPr>
          <w:rFonts w:ascii="Times New Roman" w:hAnsi="Times New Roman"/>
          <w:sz w:val="28"/>
          <w:szCs w:val="28"/>
          <w:lang w:val="en-US"/>
        </w:rPr>
        <w:t>c</w:t>
      </w:r>
      <w:r w:rsidR="00D41D72">
        <w:rPr>
          <w:rFonts w:ascii="Times New Roman" w:hAnsi="Times New Roman"/>
          <w:sz w:val="28"/>
          <w:szCs w:val="28"/>
          <w:lang w:val="uk-UA"/>
        </w:rPr>
        <w:t xml:space="preserve">  «</w:t>
      </w:r>
      <w:r w:rsidR="00D41D72">
        <w:rPr>
          <w:rFonts w:ascii="Times New Roman" w:hAnsi="Times New Roman"/>
          <w:sz w:val="28"/>
          <w:szCs w:val="28"/>
          <w:lang w:val="en-US"/>
        </w:rPr>
        <w:t>Siesta</w:t>
      </w:r>
      <w:r w:rsidR="00D41D72">
        <w:rPr>
          <w:rFonts w:ascii="Times New Roman" w:hAnsi="Times New Roman"/>
          <w:sz w:val="28"/>
          <w:szCs w:val="28"/>
          <w:lang w:val="uk-UA"/>
        </w:rPr>
        <w:t>»;</w:t>
      </w: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D3FCE" w:rsidP="00DD3FCE">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w:t>
      </w:r>
      <w:r w:rsidR="00D41D72">
        <w:rPr>
          <w:rFonts w:ascii="Times New Roman" w:hAnsi="Times New Roman"/>
          <w:sz w:val="28"/>
          <w:szCs w:val="28"/>
          <w:lang w:val="uk-UA"/>
        </w:rPr>
        <w:t>ФОП «</w:t>
      </w:r>
      <w:proofErr w:type="spellStart"/>
      <w:r w:rsidR="00D41D72">
        <w:rPr>
          <w:rFonts w:ascii="Times New Roman" w:hAnsi="Times New Roman"/>
          <w:sz w:val="28"/>
          <w:szCs w:val="28"/>
          <w:lang w:val="uk-UA"/>
        </w:rPr>
        <w:t>Филь</w:t>
      </w:r>
      <w:proofErr w:type="spellEnd"/>
      <w:r w:rsidR="00D41D72">
        <w:rPr>
          <w:rFonts w:ascii="Times New Roman" w:hAnsi="Times New Roman"/>
          <w:sz w:val="28"/>
          <w:szCs w:val="28"/>
          <w:lang w:val="uk-UA"/>
        </w:rPr>
        <w:t>»</w:t>
      </w: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41D72" w:rsidP="00D41D72">
      <w:pPr>
        <w:pStyle w:val="210"/>
        <w:shd w:val="clear" w:color="auto" w:fill="auto"/>
        <w:tabs>
          <w:tab w:val="left" w:pos="1450"/>
        </w:tabs>
        <w:spacing w:before="0"/>
        <w:rPr>
          <w:rFonts w:ascii="Times New Roman" w:hAnsi="Times New Roman"/>
          <w:sz w:val="28"/>
          <w:szCs w:val="28"/>
          <w:lang w:val="uk-UA"/>
        </w:rPr>
      </w:pPr>
      <w:r>
        <w:rPr>
          <w:rFonts w:ascii="Times New Roman" w:hAnsi="Times New Roman"/>
          <w:sz w:val="28"/>
          <w:szCs w:val="28"/>
          <w:lang w:val="uk-UA"/>
        </w:rPr>
        <w:t xml:space="preserve">   </w:t>
      </w: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D41D72" w:rsidRDefault="00D41D72" w:rsidP="00D41D72">
      <w:pPr>
        <w:pStyle w:val="210"/>
        <w:shd w:val="clear" w:color="auto" w:fill="auto"/>
        <w:tabs>
          <w:tab w:val="left" w:pos="1450"/>
        </w:tabs>
        <w:spacing w:before="0"/>
        <w:rPr>
          <w:rFonts w:ascii="Times New Roman" w:hAnsi="Times New Roman"/>
          <w:sz w:val="28"/>
          <w:szCs w:val="28"/>
          <w:lang w:val="uk-UA"/>
        </w:rPr>
      </w:pPr>
    </w:p>
    <w:p w:rsidR="00CC4C99" w:rsidRDefault="00CC4C99" w:rsidP="00CC4C99">
      <w:pPr>
        <w:rPr>
          <w:szCs w:val="28"/>
        </w:rPr>
      </w:pPr>
      <w:r>
        <w:rPr>
          <w:b/>
          <w:szCs w:val="28"/>
        </w:rPr>
        <w:t>Сільський голова</w:t>
      </w:r>
      <w:r>
        <w:rPr>
          <w:b/>
          <w:szCs w:val="28"/>
        </w:rPr>
        <w:tab/>
      </w:r>
      <w:r>
        <w:rPr>
          <w:b/>
          <w:szCs w:val="28"/>
        </w:rPr>
        <w:tab/>
      </w:r>
      <w:r>
        <w:rPr>
          <w:b/>
          <w:szCs w:val="28"/>
        </w:rPr>
        <w:tab/>
      </w:r>
      <w:r>
        <w:rPr>
          <w:b/>
          <w:szCs w:val="28"/>
        </w:rPr>
        <w:tab/>
      </w:r>
      <w:r>
        <w:rPr>
          <w:b/>
          <w:szCs w:val="28"/>
        </w:rPr>
        <w:tab/>
      </w:r>
      <w:r>
        <w:rPr>
          <w:b/>
          <w:szCs w:val="28"/>
        </w:rPr>
        <w:tab/>
      </w:r>
      <w:r>
        <w:rPr>
          <w:b/>
          <w:szCs w:val="28"/>
        </w:rPr>
        <w:tab/>
        <w:t>Олесь КУДРИК</w:t>
      </w:r>
    </w:p>
    <w:p w:rsidR="00D41D72" w:rsidRPr="00CC4C99" w:rsidRDefault="00D41D72" w:rsidP="007937A9">
      <w:pPr>
        <w:spacing w:line="240" w:lineRule="auto"/>
        <w:jc w:val="center"/>
        <w:rPr>
          <w:rFonts w:eastAsia="Calibri"/>
          <w:b/>
          <w:sz w:val="26"/>
          <w:szCs w:val="26"/>
          <w:lang w:eastAsia="en-US"/>
        </w:rPr>
      </w:pPr>
    </w:p>
    <w:p w:rsidR="007937A9" w:rsidRDefault="007937A9" w:rsidP="007937A9">
      <w:pPr>
        <w:jc w:val="both"/>
        <w:rPr>
          <w:b/>
          <w:i/>
          <w:sz w:val="22"/>
          <w:szCs w:val="22"/>
        </w:rPr>
      </w:pPr>
      <w:r>
        <w:rPr>
          <w:b/>
          <w:i/>
        </w:rPr>
        <w:t xml:space="preserve"> Перелік визначає податкових агентів для розрахунку річної прогнозної суми збору; цей Перелік не забороняє сплати збору до </w:t>
      </w:r>
      <w:r w:rsidR="00CC4C99">
        <w:rPr>
          <w:b/>
          <w:i/>
        </w:rPr>
        <w:t>сіль</w:t>
      </w:r>
      <w:r>
        <w:rPr>
          <w:b/>
          <w:i/>
        </w:rPr>
        <w:t>ського бюджету іншим податковим агентам до їх включення у перелік.</w:t>
      </w:r>
    </w:p>
    <w:p w:rsidR="007937A9" w:rsidRDefault="007937A9" w:rsidP="007937A9">
      <w:pPr>
        <w:jc w:val="both"/>
        <w:rPr>
          <w:b/>
          <w:i/>
        </w:rPr>
      </w:pPr>
      <w:r>
        <w:rPr>
          <w:b/>
          <w:i/>
          <w:shd w:val="clear" w:color="auto" w:fill="FFFFFF"/>
        </w:rPr>
        <w:t>** Перелік</w:t>
      </w:r>
      <w:r>
        <w:rPr>
          <w:b/>
          <w:i/>
        </w:rPr>
        <w:t xml:space="preserve"> податкових агентів </w:t>
      </w:r>
      <w:r>
        <w:rPr>
          <w:b/>
          <w:i/>
          <w:shd w:val="clear" w:color="auto" w:fill="FFFFFF"/>
        </w:rPr>
        <w:t xml:space="preserve">сформований на підставі даних </w:t>
      </w:r>
      <w:r>
        <w:rPr>
          <w:b/>
          <w:i/>
        </w:rPr>
        <w:t>Єдиного державного реєстру юридичних осіб, фізичних осіб-підприємців та громадських формувань, які станом на 01.06.202</w:t>
      </w:r>
      <w:r w:rsidR="00EC2918">
        <w:rPr>
          <w:b/>
          <w:i/>
        </w:rPr>
        <w:t>1</w:t>
      </w:r>
      <w:r>
        <w:rPr>
          <w:b/>
          <w:i/>
        </w:rPr>
        <w:t xml:space="preserve"> року перебувають на обліку, та основний вид діяльності яких відноситься до розділу 55 «Тимчасове розміщення» Класифікації видів економічної діяльності (ДК 009:2010).</w:t>
      </w:r>
    </w:p>
    <w:p w:rsidR="007937A9" w:rsidRDefault="007937A9" w:rsidP="007937A9">
      <w:pPr>
        <w:jc w:val="both"/>
        <w:rPr>
          <w:b/>
          <w:bCs/>
          <w:color w:val="FF0000"/>
        </w:rPr>
      </w:pPr>
      <w:r>
        <w:rPr>
          <w:rFonts w:ascii="inherit" w:hAnsi="inherit" w:cs="Arial"/>
          <w:sz w:val="23"/>
          <w:szCs w:val="23"/>
          <w:lang w:eastAsia="ru-RU"/>
        </w:rPr>
        <w:br/>
      </w:r>
    </w:p>
    <w:p w:rsidR="00F715DC" w:rsidRDefault="00F715DC" w:rsidP="00F01FDC">
      <w:pPr>
        <w:shd w:val="clear" w:color="auto" w:fill="FFFFFF"/>
        <w:spacing w:line="240" w:lineRule="auto"/>
        <w:ind w:left="-567"/>
        <w:rPr>
          <w:szCs w:val="28"/>
        </w:rPr>
      </w:pPr>
    </w:p>
    <w:sectPr w:rsidR="00F715D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6B4" w:rsidRDefault="003B26B4" w:rsidP="005354FE">
      <w:pPr>
        <w:spacing w:line="240" w:lineRule="auto"/>
      </w:pPr>
      <w:r>
        <w:separator/>
      </w:r>
    </w:p>
  </w:endnote>
  <w:endnote w:type="continuationSeparator" w:id="0">
    <w:p w:rsidR="003B26B4" w:rsidRDefault="003B26B4" w:rsidP="0053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6B4" w:rsidRDefault="003B26B4" w:rsidP="005354FE">
      <w:pPr>
        <w:spacing w:line="240" w:lineRule="auto"/>
      </w:pPr>
      <w:r>
        <w:separator/>
      </w:r>
    </w:p>
  </w:footnote>
  <w:footnote w:type="continuationSeparator" w:id="0">
    <w:p w:rsidR="003B26B4" w:rsidRDefault="003B26B4" w:rsidP="00535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rsidP="005354FE">
    <w:pPr>
      <w:pStyle w:val="a7"/>
      <w:jc w:val="right"/>
    </w:pPr>
    <w:r>
      <w:t>ПРОЄКТ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FE" w:rsidRDefault="005354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F188D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3.1.%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
    <w:nsid w:val="044E4B54"/>
    <w:multiLevelType w:val="hybridMultilevel"/>
    <w:tmpl w:val="8B5EF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735C5"/>
    <w:multiLevelType w:val="hybridMultilevel"/>
    <w:tmpl w:val="EB6C0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62AFC"/>
    <w:multiLevelType w:val="hybridMultilevel"/>
    <w:tmpl w:val="00E23132"/>
    <w:lvl w:ilvl="0" w:tplc="88F0090A">
      <w:start w:val="10"/>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DC5BA9"/>
    <w:multiLevelType w:val="hybridMultilevel"/>
    <w:tmpl w:val="64BE471A"/>
    <w:lvl w:ilvl="0" w:tplc="7B1423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05126"/>
    <w:multiLevelType w:val="hybridMultilevel"/>
    <w:tmpl w:val="E1E4A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B31C6B"/>
    <w:multiLevelType w:val="hybridMultilevel"/>
    <w:tmpl w:val="2E3AC0B8"/>
    <w:lvl w:ilvl="0" w:tplc="E14E17F4">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BA4791"/>
    <w:multiLevelType w:val="hybridMultilevel"/>
    <w:tmpl w:val="15F6FE1C"/>
    <w:lvl w:ilvl="0" w:tplc="D7009B3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4125A0"/>
    <w:multiLevelType w:val="hybridMultilevel"/>
    <w:tmpl w:val="85B85288"/>
    <w:lvl w:ilvl="0" w:tplc="1A0C98D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F1777CF"/>
    <w:multiLevelType w:val="hybridMultilevel"/>
    <w:tmpl w:val="6DF82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6619DA"/>
    <w:multiLevelType w:val="hybridMultilevel"/>
    <w:tmpl w:val="D6122EFE"/>
    <w:lvl w:ilvl="0" w:tplc="0419000F">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BA020F"/>
    <w:multiLevelType w:val="hybridMultilevel"/>
    <w:tmpl w:val="586481B8"/>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2">
    <w:nsid w:val="7BF70419"/>
    <w:multiLevelType w:val="hybridMultilevel"/>
    <w:tmpl w:val="CCBE4B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DC"/>
    <w:rsid w:val="00001F4F"/>
    <w:rsid w:val="000213C8"/>
    <w:rsid w:val="00053F92"/>
    <w:rsid w:val="00086669"/>
    <w:rsid w:val="00091FA5"/>
    <w:rsid w:val="000A7E8E"/>
    <w:rsid w:val="000D02C2"/>
    <w:rsid w:val="000D23D7"/>
    <w:rsid w:val="000E3631"/>
    <w:rsid w:val="00105544"/>
    <w:rsid w:val="0011105C"/>
    <w:rsid w:val="0014068C"/>
    <w:rsid w:val="00141D15"/>
    <w:rsid w:val="0014223B"/>
    <w:rsid w:val="001457D4"/>
    <w:rsid w:val="00151536"/>
    <w:rsid w:val="00162726"/>
    <w:rsid w:val="001B2975"/>
    <w:rsid w:val="001C148B"/>
    <w:rsid w:val="001F2301"/>
    <w:rsid w:val="00284705"/>
    <w:rsid w:val="002B6134"/>
    <w:rsid w:val="002C3D84"/>
    <w:rsid w:val="002C7F2A"/>
    <w:rsid w:val="002E3990"/>
    <w:rsid w:val="00356306"/>
    <w:rsid w:val="00397142"/>
    <w:rsid w:val="003B26B4"/>
    <w:rsid w:val="004A6554"/>
    <w:rsid w:val="004B42EE"/>
    <w:rsid w:val="004F6614"/>
    <w:rsid w:val="005237C1"/>
    <w:rsid w:val="00523CF9"/>
    <w:rsid w:val="005354FE"/>
    <w:rsid w:val="00545568"/>
    <w:rsid w:val="005A4B8A"/>
    <w:rsid w:val="005D2D7F"/>
    <w:rsid w:val="005E3F54"/>
    <w:rsid w:val="0061040E"/>
    <w:rsid w:val="006133F1"/>
    <w:rsid w:val="00637ED6"/>
    <w:rsid w:val="00661D11"/>
    <w:rsid w:val="00697A25"/>
    <w:rsid w:val="006A1D90"/>
    <w:rsid w:val="006B455C"/>
    <w:rsid w:val="006B7C37"/>
    <w:rsid w:val="006D0537"/>
    <w:rsid w:val="006F4F07"/>
    <w:rsid w:val="00730675"/>
    <w:rsid w:val="007360FB"/>
    <w:rsid w:val="007937A9"/>
    <w:rsid w:val="007D1E50"/>
    <w:rsid w:val="00820286"/>
    <w:rsid w:val="008473AC"/>
    <w:rsid w:val="008529AC"/>
    <w:rsid w:val="00865D4C"/>
    <w:rsid w:val="00875D39"/>
    <w:rsid w:val="00877CD1"/>
    <w:rsid w:val="008A4947"/>
    <w:rsid w:val="008A7523"/>
    <w:rsid w:val="008D1BFD"/>
    <w:rsid w:val="008E511F"/>
    <w:rsid w:val="009233F1"/>
    <w:rsid w:val="009B0579"/>
    <w:rsid w:val="009B5B88"/>
    <w:rsid w:val="009D1A42"/>
    <w:rsid w:val="00A57D2F"/>
    <w:rsid w:val="00AA2342"/>
    <w:rsid w:val="00AB3BC4"/>
    <w:rsid w:val="00B12C2C"/>
    <w:rsid w:val="00B20687"/>
    <w:rsid w:val="00B24228"/>
    <w:rsid w:val="00BA124E"/>
    <w:rsid w:val="00BF5342"/>
    <w:rsid w:val="00C27328"/>
    <w:rsid w:val="00C4070A"/>
    <w:rsid w:val="00C6211E"/>
    <w:rsid w:val="00CA7571"/>
    <w:rsid w:val="00CC40D2"/>
    <w:rsid w:val="00CC4C99"/>
    <w:rsid w:val="00D12898"/>
    <w:rsid w:val="00D152C4"/>
    <w:rsid w:val="00D41D72"/>
    <w:rsid w:val="00D839C3"/>
    <w:rsid w:val="00D92E46"/>
    <w:rsid w:val="00DA6BAF"/>
    <w:rsid w:val="00DD3FCE"/>
    <w:rsid w:val="00DE13D2"/>
    <w:rsid w:val="00E007FF"/>
    <w:rsid w:val="00E04883"/>
    <w:rsid w:val="00E82284"/>
    <w:rsid w:val="00E8771C"/>
    <w:rsid w:val="00E95A6F"/>
    <w:rsid w:val="00EA1678"/>
    <w:rsid w:val="00EB5930"/>
    <w:rsid w:val="00EC2918"/>
    <w:rsid w:val="00EE4976"/>
    <w:rsid w:val="00F01FDC"/>
    <w:rsid w:val="00F04B53"/>
    <w:rsid w:val="00F07F8D"/>
    <w:rsid w:val="00F67FD8"/>
    <w:rsid w:val="00F715DC"/>
    <w:rsid w:val="00FB554A"/>
    <w:rsid w:val="00FC0272"/>
    <w:rsid w:val="00FC4FC3"/>
    <w:rsid w:val="00FD0670"/>
    <w:rsid w:val="00FE7032"/>
    <w:rsid w:val="00FF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paragraph" w:styleId="2">
    <w:name w:val="heading 2"/>
    <w:basedOn w:val="a"/>
    <w:next w:val="a"/>
    <w:link w:val="20"/>
    <w:qFormat/>
    <w:rsid w:val="004A6554"/>
    <w:pPr>
      <w:keepNext/>
      <w:spacing w:line="240" w:lineRule="auto"/>
      <w:jc w:val="center"/>
      <w:outlineLvl w:val="1"/>
    </w:pPr>
    <w:rPr>
      <w:b/>
      <w:noProo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3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rsid w:val="00AB3BC4"/>
    <w:pPr>
      <w:spacing w:before="100" w:beforeAutospacing="1" w:after="100" w:afterAutospacing="1" w:line="240" w:lineRule="auto"/>
    </w:pPr>
    <w:rPr>
      <w:sz w:val="24"/>
    </w:rPr>
  </w:style>
  <w:style w:type="character" w:styleId="ae">
    <w:name w:val="Strong"/>
    <w:uiPriority w:val="22"/>
    <w:qFormat/>
    <w:rsid w:val="00AB3BC4"/>
    <w:rPr>
      <w:b/>
      <w:bCs/>
    </w:rPr>
  </w:style>
  <w:style w:type="character" w:customStyle="1" w:styleId="fontstyle01">
    <w:name w:val="fontstyle01"/>
    <w:basedOn w:val="a0"/>
    <w:rsid w:val="00C4070A"/>
    <w:rPr>
      <w:rFonts w:ascii="TimesNewRomanPSMT" w:hAnsi="TimesNewRomanPSMT" w:hint="default"/>
      <w:b w:val="0"/>
      <w:bCs w:val="0"/>
      <w:i w:val="0"/>
      <w:iCs w:val="0"/>
      <w:color w:val="000000"/>
      <w:sz w:val="28"/>
      <w:szCs w:val="28"/>
    </w:rPr>
  </w:style>
  <w:style w:type="paragraph" w:styleId="21">
    <w:name w:val="Body Text 2"/>
    <w:basedOn w:val="a"/>
    <w:link w:val="22"/>
    <w:uiPriority w:val="99"/>
    <w:unhideWhenUsed/>
    <w:rsid w:val="004A6554"/>
    <w:pPr>
      <w:spacing w:after="120" w:line="480" w:lineRule="auto"/>
    </w:pPr>
  </w:style>
  <w:style w:type="character" w:customStyle="1" w:styleId="22">
    <w:name w:val="Основной текст 2 Знак"/>
    <w:basedOn w:val="a0"/>
    <w:link w:val="21"/>
    <w:uiPriority w:val="99"/>
    <w:rsid w:val="004A6554"/>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rsid w:val="004A6554"/>
    <w:rPr>
      <w:rFonts w:ascii="Times New Roman" w:eastAsia="Times New Roman" w:hAnsi="Times New Roman" w:cs="Times New Roman"/>
      <w:b/>
      <w:noProof/>
      <w:sz w:val="28"/>
      <w:szCs w:val="20"/>
      <w:lang w:val="uk-UA" w:eastAsia="ru-RU"/>
    </w:rPr>
  </w:style>
  <w:style w:type="character" w:customStyle="1" w:styleId="rvts44">
    <w:name w:val="rvts44"/>
    <w:basedOn w:val="a0"/>
    <w:rsid w:val="004A6554"/>
  </w:style>
  <w:style w:type="paragraph" w:customStyle="1" w:styleId="rvps2">
    <w:name w:val="rvps2"/>
    <w:basedOn w:val="a"/>
    <w:rsid w:val="007937A9"/>
    <w:pPr>
      <w:spacing w:before="100" w:beforeAutospacing="1" w:after="100" w:afterAutospacing="1" w:line="240" w:lineRule="auto"/>
    </w:pPr>
    <w:rPr>
      <w:sz w:val="24"/>
      <w:lang w:val="ru-RU" w:eastAsia="ru-RU"/>
    </w:rPr>
  </w:style>
  <w:style w:type="character" w:customStyle="1" w:styleId="23">
    <w:name w:val="Основной текст (2)_"/>
    <w:basedOn w:val="a0"/>
    <w:link w:val="210"/>
    <w:locked/>
    <w:rsid w:val="00D41D72"/>
    <w:rPr>
      <w:rFonts w:ascii="Arial" w:hAnsi="Arial" w:cs="Arial"/>
      <w:sz w:val="18"/>
      <w:szCs w:val="18"/>
      <w:shd w:val="clear" w:color="auto" w:fill="FFFFFF"/>
    </w:rPr>
  </w:style>
  <w:style w:type="paragraph" w:customStyle="1" w:styleId="210">
    <w:name w:val="Основной текст (2)1"/>
    <w:basedOn w:val="a"/>
    <w:link w:val="23"/>
    <w:rsid w:val="00D41D72"/>
    <w:pPr>
      <w:widowControl w:val="0"/>
      <w:shd w:val="clear" w:color="auto" w:fill="FFFFFF"/>
      <w:spacing w:before="180" w:line="211" w:lineRule="exact"/>
    </w:pPr>
    <w:rPr>
      <w:rFonts w:ascii="Arial" w:eastAsiaTheme="minorHAnsi" w:hAnsi="Arial" w:cs="Arial"/>
      <w:sz w:val="18"/>
      <w:szCs w:val="18"/>
      <w:lang w:val="ru-RU" w:eastAsia="en-US"/>
    </w:rPr>
  </w:style>
  <w:style w:type="paragraph" w:customStyle="1" w:styleId="stylezakonu">
    <w:name w:val="stylezakonu"/>
    <w:basedOn w:val="a"/>
    <w:rsid w:val="00AA2342"/>
    <w:pPr>
      <w:spacing w:before="100" w:beforeAutospacing="1" w:after="100" w:afterAutospacing="1" w:line="240" w:lineRule="auto"/>
    </w:pPr>
    <w:rPr>
      <w:sz w:val="24"/>
    </w:rPr>
  </w:style>
  <w:style w:type="paragraph" w:styleId="af">
    <w:name w:val="Balloon Text"/>
    <w:basedOn w:val="a"/>
    <w:link w:val="af0"/>
    <w:uiPriority w:val="99"/>
    <w:semiHidden/>
    <w:unhideWhenUsed/>
    <w:rsid w:val="00053F9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53F9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DC"/>
    <w:pPr>
      <w:spacing w:after="0" w:line="288" w:lineRule="auto"/>
    </w:pPr>
    <w:rPr>
      <w:rFonts w:ascii="Times New Roman" w:eastAsia="Times New Roman" w:hAnsi="Times New Roman" w:cs="Times New Roman"/>
      <w:sz w:val="28"/>
      <w:szCs w:val="24"/>
      <w:lang w:val="uk-UA" w:eastAsia="uk-UA"/>
    </w:rPr>
  </w:style>
  <w:style w:type="paragraph" w:styleId="2">
    <w:name w:val="heading 2"/>
    <w:basedOn w:val="a"/>
    <w:next w:val="a"/>
    <w:link w:val="20"/>
    <w:qFormat/>
    <w:rsid w:val="004A6554"/>
    <w:pPr>
      <w:keepNext/>
      <w:spacing w:line="240" w:lineRule="auto"/>
      <w:jc w:val="center"/>
      <w:outlineLvl w:val="1"/>
    </w:pPr>
    <w:rPr>
      <w:b/>
      <w:noProof/>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15DC"/>
    <w:pPr>
      <w:spacing w:after="0" w:line="240" w:lineRule="auto"/>
    </w:pPr>
    <w:rPr>
      <w:rFonts w:ascii="Calibri" w:eastAsia="Calibri" w:hAnsi="Calibri" w:cs="Times New Roman"/>
    </w:rPr>
  </w:style>
  <w:style w:type="paragraph" w:styleId="a4">
    <w:name w:val="List Paragraph"/>
    <w:basedOn w:val="a"/>
    <w:link w:val="a5"/>
    <w:uiPriority w:val="34"/>
    <w:qFormat/>
    <w:rsid w:val="00F715DC"/>
    <w:pPr>
      <w:spacing w:after="160" w:line="259" w:lineRule="auto"/>
      <w:ind w:left="720"/>
      <w:contextualSpacing/>
    </w:pPr>
    <w:rPr>
      <w:rFonts w:ascii="Calibri" w:hAnsi="Calibri"/>
      <w:sz w:val="22"/>
      <w:szCs w:val="22"/>
      <w:lang w:val="ru-RU" w:eastAsia="en-US"/>
    </w:rPr>
  </w:style>
  <w:style w:type="character" w:customStyle="1" w:styleId="a5">
    <w:name w:val="Абзац списка Знак"/>
    <w:link w:val="a4"/>
    <w:uiPriority w:val="34"/>
    <w:locked/>
    <w:rsid w:val="00F715DC"/>
    <w:rPr>
      <w:rFonts w:ascii="Calibri" w:eastAsia="Times New Roman" w:hAnsi="Calibri" w:cs="Times New Roman"/>
    </w:rPr>
  </w:style>
  <w:style w:type="table" w:styleId="a6">
    <w:name w:val="Table Grid"/>
    <w:basedOn w:val="a1"/>
    <w:uiPriority w:val="39"/>
    <w:rsid w:val="00F7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4FE"/>
    <w:pPr>
      <w:tabs>
        <w:tab w:val="center" w:pos="4819"/>
        <w:tab w:val="right" w:pos="9639"/>
      </w:tabs>
      <w:spacing w:line="240" w:lineRule="auto"/>
    </w:pPr>
  </w:style>
  <w:style w:type="character" w:customStyle="1" w:styleId="a8">
    <w:name w:val="Верхний колонтитул Знак"/>
    <w:basedOn w:val="a0"/>
    <w:link w:val="a7"/>
    <w:uiPriority w:val="99"/>
    <w:rsid w:val="005354FE"/>
    <w:rPr>
      <w:rFonts w:ascii="Times New Roman" w:eastAsia="Times New Roman" w:hAnsi="Times New Roman" w:cs="Times New Roman"/>
      <w:sz w:val="28"/>
      <w:szCs w:val="24"/>
      <w:lang w:val="uk-UA" w:eastAsia="uk-UA"/>
    </w:rPr>
  </w:style>
  <w:style w:type="paragraph" w:styleId="a9">
    <w:name w:val="footer"/>
    <w:basedOn w:val="a"/>
    <w:link w:val="aa"/>
    <w:uiPriority w:val="99"/>
    <w:unhideWhenUsed/>
    <w:rsid w:val="005354FE"/>
    <w:pPr>
      <w:tabs>
        <w:tab w:val="center" w:pos="4819"/>
        <w:tab w:val="right" w:pos="9639"/>
      </w:tabs>
      <w:spacing w:line="240" w:lineRule="auto"/>
    </w:pPr>
  </w:style>
  <w:style w:type="character" w:customStyle="1" w:styleId="aa">
    <w:name w:val="Нижний колонтитул Знак"/>
    <w:basedOn w:val="a0"/>
    <w:link w:val="a9"/>
    <w:uiPriority w:val="99"/>
    <w:rsid w:val="005354FE"/>
    <w:rPr>
      <w:rFonts w:ascii="Times New Roman" w:eastAsia="Times New Roman" w:hAnsi="Times New Roman" w:cs="Times New Roman"/>
      <w:sz w:val="28"/>
      <w:szCs w:val="24"/>
      <w:lang w:val="uk-UA" w:eastAsia="uk-UA"/>
    </w:rPr>
  </w:style>
  <w:style w:type="paragraph" w:styleId="ab">
    <w:name w:val="Body Text Indent"/>
    <w:basedOn w:val="a"/>
    <w:link w:val="ac"/>
    <w:unhideWhenUsed/>
    <w:rsid w:val="00C27328"/>
    <w:pPr>
      <w:spacing w:after="120" w:line="240" w:lineRule="auto"/>
      <w:ind w:left="283"/>
    </w:pPr>
    <w:rPr>
      <w:sz w:val="24"/>
      <w:lang w:eastAsia="ru-RU"/>
    </w:rPr>
  </w:style>
  <w:style w:type="character" w:customStyle="1" w:styleId="ac">
    <w:name w:val="Основной текст с отступом Знак"/>
    <w:basedOn w:val="a0"/>
    <w:link w:val="ab"/>
    <w:rsid w:val="00C27328"/>
    <w:rPr>
      <w:rFonts w:ascii="Times New Roman" w:eastAsia="Times New Roman" w:hAnsi="Times New Roman" w:cs="Times New Roman"/>
      <w:sz w:val="24"/>
      <w:szCs w:val="24"/>
      <w:lang w:val="uk-UA" w:eastAsia="ru-RU"/>
    </w:rPr>
  </w:style>
  <w:style w:type="paragraph" w:styleId="ad">
    <w:name w:val="Normal (Web)"/>
    <w:basedOn w:val="a"/>
    <w:rsid w:val="00AB3BC4"/>
    <w:pPr>
      <w:spacing w:before="100" w:beforeAutospacing="1" w:after="100" w:afterAutospacing="1" w:line="240" w:lineRule="auto"/>
    </w:pPr>
    <w:rPr>
      <w:sz w:val="24"/>
    </w:rPr>
  </w:style>
  <w:style w:type="character" w:styleId="ae">
    <w:name w:val="Strong"/>
    <w:uiPriority w:val="22"/>
    <w:qFormat/>
    <w:rsid w:val="00AB3BC4"/>
    <w:rPr>
      <w:b/>
      <w:bCs/>
    </w:rPr>
  </w:style>
  <w:style w:type="character" w:customStyle="1" w:styleId="fontstyle01">
    <w:name w:val="fontstyle01"/>
    <w:basedOn w:val="a0"/>
    <w:rsid w:val="00C4070A"/>
    <w:rPr>
      <w:rFonts w:ascii="TimesNewRomanPSMT" w:hAnsi="TimesNewRomanPSMT" w:hint="default"/>
      <w:b w:val="0"/>
      <w:bCs w:val="0"/>
      <w:i w:val="0"/>
      <w:iCs w:val="0"/>
      <w:color w:val="000000"/>
      <w:sz w:val="28"/>
      <w:szCs w:val="28"/>
    </w:rPr>
  </w:style>
  <w:style w:type="paragraph" w:styleId="21">
    <w:name w:val="Body Text 2"/>
    <w:basedOn w:val="a"/>
    <w:link w:val="22"/>
    <w:uiPriority w:val="99"/>
    <w:unhideWhenUsed/>
    <w:rsid w:val="004A6554"/>
    <w:pPr>
      <w:spacing w:after="120" w:line="480" w:lineRule="auto"/>
    </w:pPr>
  </w:style>
  <w:style w:type="character" w:customStyle="1" w:styleId="22">
    <w:name w:val="Основной текст 2 Знак"/>
    <w:basedOn w:val="a0"/>
    <w:link w:val="21"/>
    <w:uiPriority w:val="99"/>
    <w:rsid w:val="004A6554"/>
    <w:rPr>
      <w:rFonts w:ascii="Times New Roman" w:eastAsia="Times New Roman" w:hAnsi="Times New Roman" w:cs="Times New Roman"/>
      <w:sz w:val="28"/>
      <w:szCs w:val="24"/>
      <w:lang w:val="uk-UA" w:eastAsia="uk-UA"/>
    </w:rPr>
  </w:style>
  <w:style w:type="character" w:customStyle="1" w:styleId="20">
    <w:name w:val="Заголовок 2 Знак"/>
    <w:basedOn w:val="a0"/>
    <w:link w:val="2"/>
    <w:rsid w:val="004A6554"/>
    <w:rPr>
      <w:rFonts w:ascii="Times New Roman" w:eastAsia="Times New Roman" w:hAnsi="Times New Roman" w:cs="Times New Roman"/>
      <w:b/>
      <w:noProof/>
      <w:sz w:val="28"/>
      <w:szCs w:val="20"/>
      <w:lang w:val="uk-UA" w:eastAsia="ru-RU"/>
    </w:rPr>
  </w:style>
  <w:style w:type="character" w:customStyle="1" w:styleId="rvts44">
    <w:name w:val="rvts44"/>
    <w:basedOn w:val="a0"/>
    <w:rsid w:val="004A6554"/>
  </w:style>
  <w:style w:type="paragraph" w:customStyle="1" w:styleId="rvps2">
    <w:name w:val="rvps2"/>
    <w:basedOn w:val="a"/>
    <w:rsid w:val="007937A9"/>
    <w:pPr>
      <w:spacing w:before="100" w:beforeAutospacing="1" w:after="100" w:afterAutospacing="1" w:line="240" w:lineRule="auto"/>
    </w:pPr>
    <w:rPr>
      <w:sz w:val="24"/>
      <w:lang w:val="ru-RU" w:eastAsia="ru-RU"/>
    </w:rPr>
  </w:style>
  <w:style w:type="character" w:customStyle="1" w:styleId="23">
    <w:name w:val="Основной текст (2)_"/>
    <w:basedOn w:val="a0"/>
    <w:link w:val="210"/>
    <w:locked/>
    <w:rsid w:val="00D41D72"/>
    <w:rPr>
      <w:rFonts w:ascii="Arial" w:hAnsi="Arial" w:cs="Arial"/>
      <w:sz w:val="18"/>
      <w:szCs w:val="18"/>
      <w:shd w:val="clear" w:color="auto" w:fill="FFFFFF"/>
    </w:rPr>
  </w:style>
  <w:style w:type="paragraph" w:customStyle="1" w:styleId="210">
    <w:name w:val="Основной текст (2)1"/>
    <w:basedOn w:val="a"/>
    <w:link w:val="23"/>
    <w:rsid w:val="00D41D72"/>
    <w:pPr>
      <w:widowControl w:val="0"/>
      <w:shd w:val="clear" w:color="auto" w:fill="FFFFFF"/>
      <w:spacing w:before="180" w:line="211" w:lineRule="exact"/>
    </w:pPr>
    <w:rPr>
      <w:rFonts w:ascii="Arial" w:eastAsiaTheme="minorHAnsi" w:hAnsi="Arial" w:cs="Arial"/>
      <w:sz w:val="18"/>
      <w:szCs w:val="18"/>
      <w:lang w:val="ru-RU" w:eastAsia="en-US"/>
    </w:rPr>
  </w:style>
  <w:style w:type="paragraph" w:customStyle="1" w:styleId="stylezakonu">
    <w:name w:val="stylezakonu"/>
    <w:basedOn w:val="a"/>
    <w:rsid w:val="00AA2342"/>
    <w:pPr>
      <w:spacing w:before="100" w:beforeAutospacing="1" w:after="100" w:afterAutospacing="1" w:line="240" w:lineRule="auto"/>
    </w:pPr>
    <w:rPr>
      <w:sz w:val="24"/>
    </w:rPr>
  </w:style>
  <w:style w:type="paragraph" w:styleId="af">
    <w:name w:val="Balloon Text"/>
    <w:basedOn w:val="a"/>
    <w:link w:val="af0"/>
    <w:uiPriority w:val="99"/>
    <w:semiHidden/>
    <w:unhideWhenUsed/>
    <w:rsid w:val="00053F9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53F9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1152">
      <w:bodyDiv w:val="1"/>
      <w:marLeft w:val="0"/>
      <w:marRight w:val="0"/>
      <w:marTop w:val="0"/>
      <w:marBottom w:val="0"/>
      <w:divBdr>
        <w:top w:val="none" w:sz="0" w:space="0" w:color="auto"/>
        <w:left w:val="none" w:sz="0" w:space="0" w:color="auto"/>
        <w:bottom w:val="none" w:sz="0" w:space="0" w:color="auto"/>
        <w:right w:val="none" w:sz="0" w:space="0" w:color="auto"/>
      </w:divBdr>
    </w:div>
    <w:div w:id="466777490">
      <w:bodyDiv w:val="1"/>
      <w:marLeft w:val="0"/>
      <w:marRight w:val="0"/>
      <w:marTop w:val="0"/>
      <w:marBottom w:val="0"/>
      <w:divBdr>
        <w:top w:val="none" w:sz="0" w:space="0" w:color="auto"/>
        <w:left w:val="none" w:sz="0" w:space="0" w:color="auto"/>
        <w:bottom w:val="none" w:sz="0" w:space="0" w:color="auto"/>
        <w:right w:val="none" w:sz="0" w:space="0" w:color="auto"/>
      </w:divBdr>
    </w:div>
    <w:div w:id="598414877">
      <w:bodyDiv w:val="1"/>
      <w:marLeft w:val="0"/>
      <w:marRight w:val="0"/>
      <w:marTop w:val="0"/>
      <w:marBottom w:val="0"/>
      <w:divBdr>
        <w:top w:val="none" w:sz="0" w:space="0" w:color="auto"/>
        <w:left w:val="none" w:sz="0" w:space="0" w:color="auto"/>
        <w:bottom w:val="none" w:sz="0" w:space="0" w:color="auto"/>
        <w:right w:val="none" w:sz="0" w:space="0" w:color="auto"/>
      </w:divBdr>
    </w:div>
    <w:div w:id="779687961">
      <w:bodyDiv w:val="1"/>
      <w:marLeft w:val="0"/>
      <w:marRight w:val="0"/>
      <w:marTop w:val="0"/>
      <w:marBottom w:val="0"/>
      <w:divBdr>
        <w:top w:val="none" w:sz="0" w:space="0" w:color="auto"/>
        <w:left w:val="none" w:sz="0" w:space="0" w:color="auto"/>
        <w:bottom w:val="none" w:sz="0" w:space="0" w:color="auto"/>
        <w:right w:val="none" w:sz="0" w:space="0" w:color="auto"/>
      </w:divBdr>
    </w:div>
    <w:div w:id="1066343209">
      <w:bodyDiv w:val="1"/>
      <w:marLeft w:val="0"/>
      <w:marRight w:val="0"/>
      <w:marTop w:val="0"/>
      <w:marBottom w:val="0"/>
      <w:divBdr>
        <w:top w:val="none" w:sz="0" w:space="0" w:color="auto"/>
        <w:left w:val="none" w:sz="0" w:space="0" w:color="auto"/>
        <w:bottom w:val="none" w:sz="0" w:space="0" w:color="auto"/>
        <w:right w:val="none" w:sz="0" w:space="0" w:color="auto"/>
      </w:divBdr>
    </w:div>
    <w:div w:id="1221868392">
      <w:bodyDiv w:val="1"/>
      <w:marLeft w:val="0"/>
      <w:marRight w:val="0"/>
      <w:marTop w:val="0"/>
      <w:marBottom w:val="0"/>
      <w:divBdr>
        <w:top w:val="none" w:sz="0" w:space="0" w:color="auto"/>
        <w:left w:val="none" w:sz="0" w:space="0" w:color="auto"/>
        <w:bottom w:val="none" w:sz="0" w:space="0" w:color="auto"/>
        <w:right w:val="none" w:sz="0" w:space="0" w:color="auto"/>
      </w:divBdr>
    </w:div>
    <w:div w:id="1721786604">
      <w:bodyDiv w:val="1"/>
      <w:marLeft w:val="0"/>
      <w:marRight w:val="0"/>
      <w:marTop w:val="0"/>
      <w:marBottom w:val="0"/>
      <w:divBdr>
        <w:top w:val="none" w:sz="0" w:space="0" w:color="auto"/>
        <w:left w:val="none" w:sz="0" w:space="0" w:color="auto"/>
        <w:bottom w:val="none" w:sz="0" w:space="0" w:color="auto"/>
        <w:right w:val="none" w:sz="0" w:space="0" w:color="auto"/>
      </w:divBdr>
    </w:div>
    <w:div w:id="19240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7592</Words>
  <Characters>4328</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Мартинюк</dc:creator>
  <cp:lastModifiedBy>Пользователь</cp:lastModifiedBy>
  <cp:revision>3</cp:revision>
  <cp:lastPrinted>2021-04-14T11:01:00Z</cp:lastPrinted>
  <dcterms:created xsi:type="dcterms:W3CDTF">2021-06-22T11:54:00Z</dcterms:created>
  <dcterms:modified xsi:type="dcterms:W3CDTF">2021-06-22T12:07:00Z</dcterms:modified>
</cp:coreProperties>
</file>